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FB8" w:rsidRPr="0021524E" w:rsidRDefault="003C1FB8" w:rsidP="0028443E">
      <w:pPr>
        <w:spacing w:line="360" w:lineRule="auto"/>
        <w:jc w:val="center"/>
        <w:rPr>
          <w:rFonts w:ascii="Times New Roman" w:eastAsiaTheme="majorEastAsia" w:hAnsi="Times New Roman" w:cs="Times New Roman"/>
          <w:bCs/>
          <w:sz w:val="24"/>
          <w:szCs w:val="24"/>
        </w:rPr>
      </w:pPr>
    </w:p>
    <w:p w:rsidR="0035274A" w:rsidRDefault="0035274A" w:rsidP="0028443E">
      <w:pPr>
        <w:tabs>
          <w:tab w:val="left" w:pos="2685"/>
        </w:tabs>
        <w:spacing w:line="360" w:lineRule="auto"/>
        <w:jc w:val="center"/>
        <w:rPr>
          <w:rFonts w:ascii="Times New Roman" w:eastAsiaTheme="majorEastAsia" w:hAnsi="Times New Roman" w:cs="Times New Roman"/>
          <w:bCs/>
          <w:sz w:val="24"/>
          <w:szCs w:val="24"/>
        </w:rPr>
      </w:pPr>
    </w:p>
    <w:p w:rsidR="00E411E7" w:rsidRPr="0021524E" w:rsidRDefault="00E411E7" w:rsidP="0028443E">
      <w:pPr>
        <w:tabs>
          <w:tab w:val="left" w:pos="2685"/>
        </w:tabs>
        <w:spacing w:line="360" w:lineRule="auto"/>
        <w:jc w:val="center"/>
        <w:rPr>
          <w:rFonts w:ascii="Times New Roman" w:eastAsiaTheme="majorEastAsia" w:hAnsi="Times New Roman" w:cs="Times New Roman"/>
          <w:bCs/>
          <w:sz w:val="24"/>
          <w:szCs w:val="24"/>
        </w:rPr>
      </w:pPr>
    </w:p>
    <w:p w:rsidR="00776644" w:rsidRDefault="00776644" w:rsidP="0028443E">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val="ru-RU" w:eastAsia="en-US"/>
        </w:rPr>
      </w:pPr>
    </w:p>
    <w:p w:rsidR="00F07A68" w:rsidRPr="00120D41" w:rsidRDefault="00F07A68" w:rsidP="0028443E">
      <w:pPr>
        <w:widowControl w:val="0"/>
        <w:autoSpaceDE w:val="0"/>
        <w:autoSpaceDN w:val="0"/>
        <w:adjustRightInd w:val="0"/>
        <w:spacing w:after="0" w:line="240" w:lineRule="auto"/>
        <w:jc w:val="center"/>
        <w:outlineLvl w:val="0"/>
        <w:rPr>
          <w:rFonts w:ascii="Times New Roman" w:eastAsia="Times New Roman" w:hAnsi="Times New Roman" w:cs="Times New Roman"/>
          <w:b/>
          <w:sz w:val="24"/>
          <w:szCs w:val="24"/>
          <w:shd w:val="clear" w:color="auto" w:fill="FEFEFE"/>
          <w:lang w:val="ru-RU"/>
        </w:rPr>
      </w:pPr>
      <w:r w:rsidRPr="00120D41">
        <w:rPr>
          <w:rFonts w:ascii="Times New Roman" w:eastAsia="Times New Roman" w:hAnsi="Times New Roman" w:cs="Times New Roman"/>
          <w:b/>
          <w:bCs/>
          <w:sz w:val="24"/>
          <w:szCs w:val="24"/>
          <w:lang w:val="ru-RU" w:eastAsia="en-US"/>
        </w:rPr>
        <w:t>ЕВРОПЕЙСКИЯТ  ЗЕМЕДЕЛСКИ ФОНД ЗА РАЗВИТИЕ НА СЕЛСКИТЕ РАЙОНИ</w:t>
      </w:r>
    </w:p>
    <w:p w:rsidR="00F07A68" w:rsidRPr="00120D41" w:rsidRDefault="00F07A68" w:rsidP="00F07A68">
      <w:pPr>
        <w:widowControl w:val="0"/>
        <w:autoSpaceDE w:val="0"/>
        <w:autoSpaceDN w:val="0"/>
        <w:adjustRightInd w:val="0"/>
        <w:spacing w:after="0" w:line="240" w:lineRule="auto"/>
        <w:ind w:firstLine="850"/>
        <w:jc w:val="both"/>
        <w:outlineLvl w:val="0"/>
        <w:rPr>
          <w:rFonts w:ascii="Times New Roman" w:eastAsia="Calibri" w:hAnsi="Times New Roman" w:cs="Times New Roman"/>
          <w:b/>
          <w:bCs/>
          <w:iCs/>
          <w:sz w:val="24"/>
          <w:szCs w:val="24"/>
          <w:lang w:eastAsia="en-US"/>
        </w:rPr>
      </w:pPr>
    </w:p>
    <w:p w:rsidR="00F07A68" w:rsidRPr="00120D41" w:rsidRDefault="00F07A68" w:rsidP="00F07A68">
      <w:pPr>
        <w:widowControl w:val="0"/>
        <w:autoSpaceDE w:val="0"/>
        <w:autoSpaceDN w:val="0"/>
        <w:adjustRightInd w:val="0"/>
        <w:spacing w:after="0" w:line="240" w:lineRule="auto"/>
        <w:ind w:firstLine="850"/>
        <w:jc w:val="both"/>
        <w:outlineLvl w:val="0"/>
        <w:rPr>
          <w:rFonts w:ascii="Times New Roman" w:eastAsia="Times New Roman" w:hAnsi="Times New Roman" w:cs="Times New Roman"/>
          <w:b/>
          <w:bCs/>
          <w:iCs/>
          <w:sz w:val="24"/>
          <w:szCs w:val="24"/>
          <w:shd w:val="clear" w:color="auto" w:fill="FEFEFE"/>
          <w:lang w:val="ru-RU"/>
        </w:rPr>
      </w:pPr>
      <w:r w:rsidRPr="00120D41">
        <w:rPr>
          <w:rFonts w:ascii="Times New Roman" w:eastAsia="Calibri" w:hAnsi="Times New Roman" w:cs="Times New Roman"/>
          <w:b/>
          <w:bCs/>
          <w:iCs/>
          <w:sz w:val="24"/>
          <w:szCs w:val="24"/>
          <w:lang w:eastAsia="en-US"/>
        </w:rPr>
        <w:t>ПРОГРАМА ЗА РАЗВИТИЕ НА СЕЛСКИТЕ РАЙОНИ 2014-2020 Г</w:t>
      </w:r>
    </w:p>
    <w:p w:rsidR="002B6438" w:rsidRPr="00120D41" w:rsidRDefault="002B6438" w:rsidP="00F07A68">
      <w:pPr>
        <w:tabs>
          <w:tab w:val="center" w:pos="4536"/>
          <w:tab w:val="center" w:pos="4607"/>
          <w:tab w:val="left" w:pos="8520"/>
          <w:tab w:val="right" w:pos="9781"/>
        </w:tabs>
        <w:spacing w:after="0" w:line="360" w:lineRule="auto"/>
        <w:ind w:left="-567" w:right="-709"/>
        <w:rPr>
          <w:rFonts w:ascii="Times New Roman" w:eastAsiaTheme="majorEastAsia" w:hAnsi="Times New Roman" w:cs="Times New Roman"/>
          <w:b/>
          <w:bCs/>
          <w:sz w:val="24"/>
          <w:szCs w:val="24"/>
          <w:lang w:val="en-US"/>
        </w:rPr>
      </w:pPr>
    </w:p>
    <w:p w:rsidR="0028443E" w:rsidRPr="00120D41" w:rsidRDefault="0028443E" w:rsidP="002B6438">
      <w:pPr>
        <w:spacing w:line="360" w:lineRule="auto"/>
        <w:jc w:val="center"/>
        <w:rPr>
          <w:rFonts w:ascii="Times New Roman" w:eastAsiaTheme="majorEastAsia" w:hAnsi="Times New Roman" w:cs="Times New Roman"/>
          <w:b/>
          <w:bCs/>
          <w:sz w:val="24"/>
          <w:szCs w:val="24"/>
        </w:rPr>
      </w:pPr>
    </w:p>
    <w:p w:rsidR="0028443E" w:rsidRPr="00120D41" w:rsidRDefault="0028443E" w:rsidP="002B6438">
      <w:pPr>
        <w:spacing w:line="360" w:lineRule="auto"/>
        <w:jc w:val="center"/>
        <w:rPr>
          <w:rFonts w:ascii="Times New Roman" w:eastAsiaTheme="majorEastAsia" w:hAnsi="Times New Roman" w:cs="Times New Roman"/>
          <w:b/>
          <w:bCs/>
          <w:sz w:val="28"/>
          <w:szCs w:val="28"/>
        </w:rPr>
      </w:pPr>
    </w:p>
    <w:p w:rsidR="00F07A68" w:rsidRPr="00120D41" w:rsidRDefault="002B6438" w:rsidP="002B6438">
      <w:pPr>
        <w:spacing w:line="360" w:lineRule="auto"/>
        <w:jc w:val="center"/>
        <w:rPr>
          <w:rFonts w:ascii="Times New Roman" w:eastAsiaTheme="majorEastAsia" w:hAnsi="Times New Roman" w:cs="Times New Roman"/>
          <w:b/>
          <w:bCs/>
          <w:sz w:val="28"/>
          <w:szCs w:val="28"/>
        </w:rPr>
      </w:pPr>
      <w:r w:rsidRPr="00120D41">
        <w:rPr>
          <w:rFonts w:ascii="Times New Roman" w:eastAsiaTheme="majorEastAsia" w:hAnsi="Times New Roman" w:cs="Times New Roman"/>
          <w:b/>
          <w:bCs/>
          <w:sz w:val="28"/>
          <w:szCs w:val="28"/>
        </w:rPr>
        <w:t xml:space="preserve">УСЛОВИЯ </w:t>
      </w:r>
    </w:p>
    <w:p w:rsidR="002B6438" w:rsidRPr="00120D41" w:rsidRDefault="002B6438" w:rsidP="00F07A68">
      <w:pPr>
        <w:spacing w:line="360" w:lineRule="auto"/>
        <w:jc w:val="center"/>
        <w:rPr>
          <w:rFonts w:ascii="Times New Roman" w:eastAsia="Calibri" w:hAnsi="Times New Roman" w:cs="Times New Roman"/>
          <w:b/>
          <w:bCs/>
          <w:sz w:val="28"/>
          <w:szCs w:val="28"/>
          <w:lang w:eastAsia="en-US"/>
        </w:rPr>
      </w:pPr>
      <w:r w:rsidRPr="00120D41">
        <w:rPr>
          <w:rFonts w:ascii="Times New Roman" w:eastAsiaTheme="majorEastAsia" w:hAnsi="Times New Roman" w:cs="Times New Roman"/>
          <w:b/>
          <w:bCs/>
          <w:sz w:val="28"/>
          <w:szCs w:val="28"/>
        </w:rPr>
        <w:t>ЗА ИЗПЪЛНЕНИЕ</w:t>
      </w:r>
      <w:r w:rsidRPr="00120D41">
        <w:rPr>
          <w:rFonts w:ascii="Times New Roman" w:eastAsiaTheme="majorEastAsia" w:hAnsi="Times New Roman" w:cs="Times New Roman"/>
          <w:b/>
          <w:bCs/>
          <w:sz w:val="28"/>
          <w:szCs w:val="28"/>
          <w:lang w:val="en-US"/>
        </w:rPr>
        <w:t xml:space="preserve"> </w:t>
      </w:r>
      <w:r w:rsidRPr="00120D41">
        <w:rPr>
          <w:rFonts w:ascii="Times New Roman" w:eastAsiaTheme="majorEastAsia" w:hAnsi="Times New Roman" w:cs="Times New Roman"/>
          <w:b/>
          <w:bCs/>
          <w:sz w:val="28"/>
          <w:szCs w:val="28"/>
        </w:rPr>
        <w:t>НА ОДОБРЕНИ</w:t>
      </w:r>
      <w:r w:rsidR="0028443E" w:rsidRPr="00120D41">
        <w:rPr>
          <w:rFonts w:ascii="Times New Roman" w:eastAsiaTheme="majorEastAsia" w:hAnsi="Times New Roman" w:cs="Times New Roman"/>
          <w:b/>
          <w:bCs/>
          <w:sz w:val="28"/>
          <w:szCs w:val="28"/>
        </w:rPr>
        <w:t>ТЕ</w:t>
      </w:r>
      <w:r w:rsidRPr="00120D41">
        <w:rPr>
          <w:rFonts w:ascii="Times New Roman" w:eastAsiaTheme="majorEastAsia" w:hAnsi="Times New Roman" w:cs="Times New Roman"/>
          <w:b/>
          <w:bCs/>
          <w:sz w:val="28"/>
          <w:szCs w:val="28"/>
        </w:rPr>
        <w:t xml:space="preserve"> ПРОЕКТИ </w:t>
      </w:r>
      <w:r w:rsidRPr="00120D41">
        <w:rPr>
          <w:rFonts w:ascii="Times New Roman" w:eastAsia="Calibri" w:hAnsi="Times New Roman" w:cs="Times New Roman"/>
          <w:b/>
          <w:bCs/>
          <w:sz w:val="28"/>
          <w:szCs w:val="28"/>
          <w:lang w:eastAsia="en-US"/>
        </w:rPr>
        <w:t>КЪМ СВОМР НА „МИГ СРЕДЕЦ”</w:t>
      </w:r>
    </w:p>
    <w:p w:rsidR="002B6438" w:rsidRPr="00120D41" w:rsidRDefault="002B6438" w:rsidP="002B6438">
      <w:pPr>
        <w:spacing w:before="160" w:after="160" w:line="360" w:lineRule="auto"/>
        <w:jc w:val="center"/>
        <w:rPr>
          <w:rFonts w:ascii="Times New Roman" w:eastAsia="Calibri" w:hAnsi="Times New Roman" w:cs="Times New Roman"/>
          <w:b/>
          <w:bCs/>
          <w:sz w:val="24"/>
          <w:szCs w:val="24"/>
          <w:lang w:eastAsia="en-US"/>
        </w:rPr>
      </w:pPr>
      <w:r w:rsidRPr="00120D41">
        <w:rPr>
          <w:rFonts w:ascii="Times New Roman" w:eastAsia="Calibri" w:hAnsi="Times New Roman" w:cs="Times New Roman"/>
          <w:b/>
          <w:bCs/>
          <w:sz w:val="24"/>
          <w:szCs w:val="24"/>
          <w:lang w:eastAsia="en-US"/>
        </w:rPr>
        <w:t>ПО„ПРОГРАМАТА ЗА РАЗВИТИЕ НАСЕЛСКИТЕ РАЙОНИ  2014-2020”</w:t>
      </w:r>
    </w:p>
    <w:p w:rsidR="002B6438" w:rsidRPr="00120D41" w:rsidRDefault="002B6438" w:rsidP="002B6438">
      <w:pPr>
        <w:spacing w:before="160" w:after="160" w:line="360" w:lineRule="auto"/>
        <w:jc w:val="center"/>
        <w:rPr>
          <w:rFonts w:ascii="Times New Roman" w:eastAsia="Calibri" w:hAnsi="Times New Roman" w:cs="Times New Roman"/>
          <w:b/>
          <w:bCs/>
          <w:sz w:val="24"/>
          <w:szCs w:val="24"/>
          <w:lang w:eastAsia="en-US"/>
        </w:rPr>
      </w:pPr>
      <w:r w:rsidRPr="00120D41">
        <w:rPr>
          <w:rFonts w:ascii="Times New Roman" w:eastAsia="Calibri" w:hAnsi="Times New Roman" w:cs="Times New Roman"/>
          <w:b/>
          <w:bCs/>
          <w:sz w:val="24"/>
          <w:szCs w:val="24"/>
          <w:lang w:eastAsia="en-US"/>
        </w:rPr>
        <w:t xml:space="preserve"> чрез подхода ВОДЕНО ОТ ОБЩНОСТИТЕ МЕСТНО РАЗВИТИЕ</w:t>
      </w:r>
    </w:p>
    <w:p w:rsidR="002B6438" w:rsidRDefault="002B6438" w:rsidP="002B6438">
      <w:pPr>
        <w:spacing w:after="160" w:line="256" w:lineRule="auto"/>
        <w:jc w:val="center"/>
        <w:rPr>
          <w:rFonts w:ascii="Times New Roman" w:eastAsia="Calibri" w:hAnsi="Times New Roman" w:cs="Times New Roman"/>
          <w:sz w:val="24"/>
          <w:szCs w:val="24"/>
          <w:lang w:val="en-US" w:eastAsia="en-US"/>
        </w:rPr>
      </w:pPr>
    </w:p>
    <w:tbl>
      <w:tblPr>
        <w:tblStyle w:val="a9"/>
        <w:tblW w:w="0" w:type="auto"/>
        <w:tblLook w:val="04A0" w:firstRow="1" w:lastRow="0" w:firstColumn="1" w:lastColumn="0" w:noHBand="0" w:noVBand="1"/>
      </w:tblPr>
      <w:tblGrid>
        <w:gridCol w:w="9212"/>
      </w:tblGrid>
      <w:tr w:rsidR="00750241" w:rsidTr="00750241">
        <w:tc>
          <w:tcPr>
            <w:tcW w:w="9212" w:type="dxa"/>
          </w:tcPr>
          <w:p w:rsidR="00750241" w:rsidRPr="00750241" w:rsidRDefault="00750241" w:rsidP="002B6438">
            <w:pPr>
              <w:spacing w:after="160" w:line="256" w:lineRule="auto"/>
              <w:jc w:val="center"/>
              <w:rPr>
                <w:rFonts w:ascii="Times New Roman" w:eastAsia="Calibri" w:hAnsi="Times New Roman" w:cs="Times New Roman"/>
                <w:b/>
                <w:sz w:val="24"/>
                <w:szCs w:val="24"/>
                <w:lang w:eastAsia="en-US"/>
              </w:rPr>
            </w:pPr>
            <w:r w:rsidRPr="00750241">
              <w:rPr>
                <w:rFonts w:ascii="Times New Roman" w:eastAsia="Calibri" w:hAnsi="Times New Roman" w:cs="Times New Roman"/>
                <w:b/>
                <w:sz w:val="24"/>
                <w:szCs w:val="24"/>
                <w:lang w:eastAsia="en-US"/>
              </w:rPr>
              <w:t xml:space="preserve">По Процедура  чрез подбор на  проектни  предложения </w:t>
            </w:r>
          </w:p>
          <w:p w:rsidR="00750241" w:rsidRDefault="00750241" w:rsidP="00750241">
            <w:pPr>
              <w:spacing w:before="240" w:after="240"/>
              <w:jc w:val="center"/>
              <w:rPr>
                <w:rFonts w:ascii="Times New Roman" w:eastAsia="Calibri" w:hAnsi="Times New Roman" w:cs="Times New Roman"/>
                <w:sz w:val="24"/>
                <w:szCs w:val="24"/>
                <w:lang w:val="en-US" w:eastAsia="en-US"/>
              </w:rPr>
            </w:pPr>
            <w:r w:rsidRPr="00750241">
              <w:rPr>
                <w:rFonts w:ascii="Times New Roman" w:eastAsia="Calibri" w:hAnsi="Times New Roman" w:cs="Times New Roman"/>
                <w:b/>
                <w:bCs/>
                <w:sz w:val="28"/>
                <w:szCs w:val="28"/>
              </w:rPr>
              <w:t>№</w:t>
            </w:r>
            <w:r w:rsidRPr="00750241">
              <w:rPr>
                <w:rFonts w:ascii="Times New Roman" w:eastAsia="Calibri" w:hAnsi="Times New Roman" w:cs="Times New Roman"/>
                <w:b/>
                <w:bCs/>
                <w:sz w:val="28"/>
                <w:szCs w:val="28"/>
                <w:lang w:val="en-US"/>
              </w:rPr>
              <w:t>BG</w:t>
            </w:r>
            <w:r w:rsidRPr="00750241">
              <w:rPr>
                <w:rFonts w:ascii="Times New Roman" w:eastAsia="Calibri" w:hAnsi="Times New Roman" w:cs="Times New Roman"/>
                <w:b/>
                <w:bCs/>
                <w:sz w:val="28"/>
                <w:szCs w:val="28"/>
                <w:lang w:val="ru-RU"/>
              </w:rPr>
              <w:t>06</w:t>
            </w:r>
            <w:r w:rsidRPr="00750241">
              <w:rPr>
                <w:rFonts w:ascii="Times New Roman" w:eastAsia="Calibri" w:hAnsi="Times New Roman" w:cs="Times New Roman"/>
                <w:b/>
                <w:bCs/>
                <w:sz w:val="28"/>
                <w:szCs w:val="28"/>
                <w:lang w:val="en-US"/>
              </w:rPr>
              <w:t>RDNP</w:t>
            </w:r>
            <w:r w:rsidRPr="00750241">
              <w:rPr>
                <w:rFonts w:ascii="Times New Roman" w:eastAsia="Calibri" w:hAnsi="Times New Roman" w:cs="Times New Roman"/>
                <w:b/>
                <w:bCs/>
                <w:sz w:val="28"/>
                <w:szCs w:val="28"/>
                <w:lang w:val="ru-RU"/>
              </w:rPr>
              <w:t>001-1</w:t>
            </w:r>
            <w:r w:rsidRPr="00750241">
              <w:rPr>
                <w:rFonts w:ascii="Times New Roman" w:eastAsia="Calibri" w:hAnsi="Times New Roman" w:cs="Times New Roman"/>
                <w:b/>
                <w:bCs/>
                <w:sz w:val="28"/>
                <w:szCs w:val="28"/>
                <w:lang w:val="en-US"/>
              </w:rPr>
              <w:t>9</w:t>
            </w:r>
            <w:r w:rsidRPr="00750241">
              <w:rPr>
                <w:rFonts w:ascii="Times New Roman" w:eastAsia="Calibri" w:hAnsi="Times New Roman" w:cs="Times New Roman"/>
                <w:b/>
                <w:bCs/>
                <w:sz w:val="28"/>
                <w:szCs w:val="28"/>
              </w:rPr>
              <w:t>.</w:t>
            </w:r>
            <w:r w:rsidRPr="00750241">
              <w:rPr>
                <w:rFonts w:ascii="Times New Roman" w:eastAsia="Calibri" w:hAnsi="Times New Roman" w:cs="Times New Roman"/>
                <w:b/>
                <w:bCs/>
                <w:sz w:val="28"/>
                <w:szCs w:val="28"/>
                <w:lang w:val="en-US"/>
              </w:rPr>
              <w:t>178</w:t>
            </w:r>
            <w:r w:rsidRPr="00750241">
              <w:rPr>
                <w:rFonts w:ascii="Times New Roman" w:eastAsia="Calibri" w:hAnsi="Times New Roman" w:cs="Times New Roman"/>
                <w:b/>
                <w:bCs/>
                <w:sz w:val="24"/>
                <w:szCs w:val="24"/>
                <w:shd w:val="clear" w:color="auto" w:fill="FEFEFE"/>
                <w:lang w:eastAsia="en-US"/>
              </w:rPr>
              <w:t>„МИГ  Средец</w:t>
            </w:r>
            <w:r w:rsidRPr="00750241">
              <w:rPr>
                <w:rFonts w:ascii="Times New Roman" w:eastAsia="Calibri" w:hAnsi="Times New Roman" w:cs="Times New Roman"/>
                <w:b/>
                <w:bCs/>
                <w:sz w:val="24"/>
                <w:szCs w:val="24"/>
                <w:shd w:val="clear" w:color="auto" w:fill="FEFEFE"/>
                <w:lang w:val="ru-RU" w:eastAsia="en-US"/>
              </w:rPr>
              <w:t>-</w:t>
            </w:r>
            <w:proofErr w:type="spellStart"/>
            <w:r w:rsidRPr="00750241">
              <w:rPr>
                <w:rFonts w:ascii="Times New Roman" w:eastAsia="Calibri" w:hAnsi="Times New Roman" w:cs="Times New Roman"/>
                <w:b/>
                <w:bCs/>
                <w:sz w:val="24"/>
                <w:szCs w:val="24"/>
                <w:shd w:val="clear" w:color="auto" w:fill="FEFEFE"/>
                <w:lang w:eastAsia="en-US"/>
              </w:rPr>
              <w:t>Подмярка</w:t>
            </w:r>
            <w:proofErr w:type="spellEnd"/>
            <w:r w:rsidRPr="00750241">
              <w:rPr>
                <w:rFonts w:ascii="Times New Roman" w:eastAsia="Calibri" w:hAnsi="Times New Roman" w:cs="Times New Roman"/>
                <w:b/>
                <w:bCs/>
                <w:sz w:val="24"/>
                <w:szCs w:val="24"/>
                <w:shd w:val="clear" w:color="auto" w:fill="FEFEFE"/>
                <w:lang w:eastAsia="en-US"/>
              </w:rPr>
              <w:t xml:space="preserve"> 4.</w:t>
            </w:r>
            <w:r w:rsidRPr="00750241">
              <w:rPr>
                <w:rFonts w:ascii="Times New Roman" w:eastAsia="Calibri" w:hAnsi="Times New Roman" w:cs="Times New Roman"/>
                <w:b/>
                <w:bCs/>
                <w:sz w:val="24"/>
                <w:szCs w:val="24"/>
                <w:shd w:val="clear" w:color="auto" w:fill="FEFEFE"/>
                <w:lang w:val="ru-RU" w:eastAsia="en-US"/>
              </w:rPr>
              <w:t>2</w:t>
            </w:r>
            <w:r w:rsidRPr="00750241">
              <w:rPr>
                <w:rFonts w:ascii="Times New Roman" w:eastAsia="Calibri" w:hAnsi="Times New Roman" w:cs="Times New Roman"/>
                <w:b/>
                <w:bCs/>
                <w:sz w:val="24"/>
                <w:szCs w:val="24"/>
                <w:shd w:val="clear" w:color="auto" w:fill="FEFEFE"/>
                <w:lang w:eastAsia="en-US"/>
              </w:rPr>
              <w:t>. „</w:t>
            </w:r>
            <w:r w:rsidRPr="00750241">
              <w:rPr>
                <w:rFonts w:ascii="Calibri" w:eastAsia="Calibri" w:hAnsi="Calibri" w:cs="Calibri"/>
                <w:b/>
                <w:bCs/>
                <w:i/>
                <w:iCs/>
                <w:sz w:val="24"/>
                <w:szCs w:val="24"/>
                <w:shd w:val="clear" w:color="auto" w:fill="FEFEFE"/>
                <w:lang w:eastAsia="en-US"/>
              </w:rPr>
              <w:t>Инвестиции в преработка/маркетинг на селскостопански продукти“</w:t>
            </w:r>
          </w:p>
        </w:tc>
      </w:tr>
    </w:tbl>
    <w:p w:rsidR="00750241" w:rsidRDefault="00750241" w:rsidP="002B6438">
      <w:pPr>
        <w:spacing w:after="160" w:line="256" w:lineRule="auto"/>
        <w:jc w:val="center"/>
        <w:rPr>
          <w:rFonts w:ascii="Times New Roman" w:eastAsia="Calibri" w:hAnsi="Times New Roman" w:cs="Times New Roman"/>
          <w:sz w:val="24"/>
          <w:szCs w:val="24"/>
          <w:lang w:val="en-US" w:eastAsia="en-US"/>
        </w:rPr>
      </w:pPr>
    </w:p>
    <w:p w:rsidR="00750241" w:rsidRDefault="00750241" w:rsidP="002B6438">
      <w:pPr>
        <w:spacing w:after="160" w:line="256" w:lineRule="auto"/>
        <w:jc w:val="center"/>
        <w:rPr>
          <w:rFonts w:ascii="Times New Roman" w:eastAsia="Calibri" w:hAnsi="Times New Roman" w:cs="Times New Roman"/>
          <w:sz w:val="24"/>
          <w:szCs w:val="24"/>
          <w:lang w:val="en-US" w:eastAsia="en-US"/>
        </w:rPr>
      </w:pPr>
    </w:p>
    <w:p w:rsidR="002B6438" w:rsidRPr="00120D41" w:rsidRDefault="002B6438" w:rsidP="002B6438">
      <w:pPr>
        <w:spacing w:line="360" w:lineRule="auto"/>
        <w:jc w:val="center"/>
        <w:rPr>
          <w:rFonts w:ascii="Times New Roman" w:eastAsia="Calibri" w:hAnsi="Times New Roman" w:cs="Times New Roman"/>
          <w:b/>
          <w:bCs/>
          <w:sz w:val="24"/>
          <w:szCs w:val="24"/>
          <w:lang w:eastAsia="en-US"/>
        </w:rPr>
      </w:pPr>
    </w:p>
    <w:p w:rsidR="00A943EE" w:rsidRPr="00120D41" w:rsidRDefault="00A943EE" w:rsidP="003C1FB8">
      <w:pPr>
        <w:spacing w:line="360" w:lineRule="auto"/>
        <w:jc w:val="center"/>
        <w:rPr>
          <w:rFonts w:ascii="Times New Roman" w:eastAsiaTheme="majorEastAsia" w:hAnsi="Times New Roman" w:cs="Times New Roman"/>
          <w:b/>
          <w:bCs/>
          <w:sz w:val="24"/>
          <w:szCs w:val="24"/>
        </w:rPr>
      </w:pPr>
    </w:p>
    <w:p w:rsidR="00BB1E2D" w:rsidRPr="00120D41" w:rsidRDefault="00BB1E2D" w:rsidP="00BB1E2D">
      <w:pPr>
        <w:spacing w:line="360" w:lineRule="auto"/>
        <w:jc w:val="center"/>
        <w:rPr>
          <w:rFonts w:ascii="Times New Roman" w:eastAsiaTheme="majorEastAsia" w:hAnsi="Times New Roman" w:cs="Times New Roman"/>
          <w:b/>
          <w:bCs/>
          <w:sz w:val="24"/>
          <w:szCs w:val="24"/>
        </w:rPr>
      </w:pPr>
    </w:p>
    <w:p w:rsidR="00B40904" w:rsidRPr="00120D41" w:rsidRDefault="00B40904" w:rsidP="00BB1E2D">
      <w:pPr>
        <w:spacing w:line="360" w:lineRule="auto"/>
        <w:jc w:val="center"/>
        <w:rPr>
          <w:rFonts w:ascii="Times New Roman" w:eastAsiaTheme="majorEastAsia" w:hAnsi="Times New Roman" w:cs="Times New Roman"/>
          <w:b/>
          <w:bCs/>
          <w:sz w:val="24"/>
          <w:szCs w:val="24"/>
        </w:rPr>
      </w:pPr>
    </w:p>
    <w:p w:rsidR="00B40904" w:rsidRPr="00120D41" w:rsidRDefault="00B40904" w:rsidP="00723D49">
      <w:pPr>
        <w:spacing w:line="360" w:lineRule="auto"/>
        <w:jc w:val="center"/>
        <w:rPr>
          <w:rFonts w:ascii="Times New Roman" w:eastAsiaTheme="majorEastAsia" w:hAnsi="Times New Roman" w:cs="Times New Roman"/>
          <w:b/>
          <w:bCs/>
          <w:sz w:val="24"/>
          <w:szCs w:val="24"/>
        </w:rPr>
      </w:pPr>
    </w:p>
    <w:p w:rsidR="00723D49" w:rsidRPr="00120D41" w:rsidRDefault="00723D49" w:rsidP="00BB1E2D">
      <w:pPr>
        <w:spacing w:line="360" w:lineRule="auto"/>
        <w:jc w:val="center"/>
        <w:rPr>
          <w:rFonts w:ascii="Times New Roman" w:eastAsiaTheme="majorEastAsia" w:hAnsi="Times New Roman" w:cs="Times New Roman"/>
          <w:b/>
          <w:bCs/>
          <w:sz w:val="24"/>
          <w:szCs w:val="24"/>
        </w:rPr>
      </w:pPr>
    </w:p>
    <w:p w:rsidR="00B40904" w:rsidRDefault="00B40904" w:rsidP="00BB1E2D">
      <w:pPr>
        <w:spacing w:line="360" w:lineRule="auto"/>
        <w:jc w:val="center"/>
        <w:rPr>
          <w:rFonts w:ascii="Times New Roman" w:eastAsiaTheme="majorEastAsia" w:hAnsi="Times New Roman" w:cs="Times New Roman"/>
          <w:b/>
          <w:bCs/>
          <w:sz w:val="24"/>
          <w:szCs w:val="24"/>
        </w:rPr>
      </w:pPr>
    </w:p>
    <w:p w:rsidR="006A736F" w:rsidRPr="00120D41" w:rsidRDefault="006A736F" w:rsidP="00BB1E2D">
      <w:pPr>
        <w:spacing w:line="360" w:lineRule="auto"/>
        <w:jc w:val="center"/>
        <w:rPr>
          <w:rFonts w:ascii="Times New Roman" w:eastAsiaTheme="majorEastAsia" w:hAnsi="Times New Roman" w:cs="Times New Roman"/>
          <w:b/>
          <w:bCs/>
          <w:sz w:val="24"/>
          <w:szCs w:val="24"/>
        </w:rPr>
      </w:pPr>
    </w:p>
    <w:tbl>
      <w:tblPr>
        <w:tblW w:w="9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0"/>
        <w:gridCol w:w="1440"/>
      </w:tblGrid>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rPr>
            </w:pPr>
            <w:bookmarkStart w:id="0" w:name="_Toc504757247"/>
            <w:r w:rsidRPr="00E411E7">
              <w:rPr>
                <w:rFonts w:ascii="Times New Roman" w:eastAsia="Calibri" w:hAnsi="Times New Roman" w:cs="Times New Roman"/>
                <w:b/>
                <w:bCs/>
                <w:sz w:val="24"/>
                <w:szCs w:val="24"/>
              </w:rPr>
              <w:t>СЪДЪРЖАНИЕ</w:t>
            </w:r>
            <w:r w:rsidRPr="00E411E7">
              <w:rPr>
                <w:rFonts w:ascii="Times New Roman" w:eastAsia="Calibri" w:hAnsi="Times New Roman" w:cs="Times New Roman"/>
                <w:sz w:val="24"/>
                <w:szCs w:val="24"/>
              </w:rPr>
              <w:t>:</w:t>
            </w:r>
          </w:p>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Страница</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А.Техническо изпълнение на проектите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center"/>
              <w:rPr>
                <w:rFonts w:ascii="Times New Roman" w:eastAsia="Calibri" w:hAnsi="Times New Roman" w:cs="Times New Roman"/>
                <w:bCs/>
                <w:sz w:val="24"/>
                <w:szCs w:val="24"/>
              </w:rPr>
            </w:pPr>
            <w:r w:rsidRPr="00E411E7">
              <w:rPr>
                <w:rFonts w:ascii="Times New Roman" w:eastAsia="Calibri" w:hAnsi="Times New Roman" w:cs="Times New Roman"/>
                <w:bCs/>
                <w:sz w:val="24"/>
                <w:szCs w:val="24"/>
              </w:rPr>
              <w:t>2</w:t>
            </w:r>
          </w:p>
        </w:tc>
      </w:tr>
      <w:tr w:rsidR="00774948" w:rsidRPr="00E411E7" w:rsidTr="00EB6C46">
        <w:tc>
          <w:tcPr>
            <w:tcW w:w="8350" w:type="dxa"/>
            <w:tcBorders>
              <w:top w:val="single" w:sz="4" w:space="0" w:color="auto"/>
              <w:left w:val="single" w:sz="4" w:space="0" w:color="auto"/>
              <w:bottom w:val="single" w:sz="4" w:space="0" w:color="auto"/>
              <w:right w:val="single" w:sz="4" w:space="0" w:color="auto"/>
            </w:tcBorders>
          </w:tcPr>
          <w:p w:rsidR="00774948" w:rsidRPr="00E411E7" w:rsidRDefault="00774948" w:rsidP="00774948">
            <w:pPr>
              <w:spacing w:before="120" w:after="120" w:line="240" w:lineRule="auto"/>
              <w:rPr>
                <w:rFonts w:ascii="Times New Roman" w:eastAsia="Calibri" w:hAnsi="Times New Roman" w:cs="Times New Roman"/>
                <w:b/>
                <w:bCs/>
                <w:sz w:val="24"/>
                <w:szCs w:val="24"/>
              </w:rPr>
            </w:pPr>
            <w:r w:rsidRPr="00774948">
              <w:rPr>
                <w:rFonts w:ascii="Times New Roman" w:eastAsia="Calibri" w:hAnsi="Times New Roman" w:cs="Times New Roman"/>
                <w:bCs/>
                <w:sz w:val="24"/>
                <w:szCs w:val="24"/>
              </w:rPr>
              <w:t>Раздел І.</w:t>
            </w:r>
            <w:r w:rsidRPr="003F34E7">
              <w:rPr>
                <w:rFonts w:ascii="Times New Roman" w:eastAsia="Calibri" w:hAnsi="Times New Roman" w:cs="Times New Roman"/>
                <w:b/>
                <w:sz w:val="24"/>
                <w:szCs w:val="24"/>
              </w:rPr>
              <w:t xml:space="preserve"> </w:t>
            </w:r>
            <w:r w:rsidRPr="00774948">
              <w:rPr>
                <w:rFonts w:ascii="Times New Roman" w:eastAsia="Calibri" w:hAnsi="Times New Roman" w:cs="Times New Roman"/>
                <w:sz w:val="24"/>
                <w:szCs w:val="24"/>
              </w:rPr>
              <w:t>Сключване  на административен договор</w:t>
            </w:r>
          </w:p>
        </w:tc>
        <w:tc>
          <w:tcPr>
            <w:tcW w:w="1440" w:type="dxa"/>
            <w:tcBorders>
              <w:top w:val="single" w:sz="4" w:space="0" w:color="auto"/>
              <w:left w:val="single" w:sz="4" w:space="0" w:color="auto"/>
              <w:bottom w:val="single" w:sz="4" w:space="0" w:color="auto"/>
              <w:right w:val="single" w:sz="4" w:space="0" w:color="auto"/>
            </w:tcBorders>
          </w:tcPr>
          <w:p w:rsidR="00774948" w:rsidRPr="00E411E7" w:rsidRDefault="00774948"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2</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774948" w:rsidP="00E411E7">
            <w:pPr>
              <w:tabs>
                <w:tab w:val="right" w:leader="dot" w:pos="9062"/>
              </w:tabs>
              <w:spacing w:after="100"/>
              <w:jc w:val="both"/>
              <w:rPr>
                <w:rFonts w:ascii="Times New Roman" w:eastAsia="Calibri" w:hAnsi="Times New Roman" w:cs="Times New Roman"/>
                <w:b/>
                <w:bCs/>
                <w:sz w:val="24"/>
                <w:szCs w:val="24"/>
              </w:rPr>
            </w:pPr>
            <w:r>
              <w:rPr>
                <w:rFonts w:ascii="Times New Roman" w:eastAsia="Calibri" w:hAnsi="Times New Roman" w:cs="Times New Roman"/>
                <w:sz w:val="24"/>
                <w:szCs w:val="24"/>
              </w:rPr>
              <w:t>Раздел ІІ</w:t>
            </w:r>
            <w:r w:rsidR="00E411E7" w:rsidRPr="00E411E7">
              <w:rPr>
                <w:rFonts w:ascii="Times New Roman" w:eastAsia="Calibri" w:hAnsi="Times New Roman" w:cs="Times New Roman"/>
                <w:sz w:val="24"/>
                <w:szCs w:val="24"/>
              </w:rPr>
              <w:t xml:space="preserve">. Срок за изпълнение на одобрения проект и </w:t>
            </w:r>
            <w:proofErr w:type="spellStart"/>
            <w:r w:rsidR="00E411E7" w:rsidRPr="00E411E7">
              <w:rPr>
                <w:rFonts w:ascii="Times New Roman" w:eastAsia="Calibri" w:hAnsi="Times New Roman" w:cs="Times New Roman"/>
                <w:sz w:val="24"/>
                <w:szCs w:val="24"/>
              </w:rPr>
              <w:t>мониторингов</w:t>
            </w:r>
            <w:proofErr w:type="spellEnd"/>
            <w:r w:rsidR="00E411E7" w:rsidRPr="00E411E7">
              <w:rPr>
                <w:rFonts w:ascii="Times New Roman" w:eastAsia="Calibri" w:hAnsi="Times New Roman" w:cs="Times New Roman"/>
                <w:sz w:val="24"/>
                <w:szCs w:val="24"/>
              </w:rPr>
              <w:t xml:space="preserve"> период</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sz w:val="24"/>
                <w:szCs w:val="24"/>
              </w:rPr>
              <w:t>Раздел ІI</w:t>
            </w:r>
            <w:r w:rsidR="00774948">
              <w:rPr>
                <w:rFonts w:ascii="Times New Roman" w:eastAsia="Calibri" w:hAnsi="Times New Roman" w:cs="Times New Roman"/>
                <w:sz w:val="24"/>
                <w:szCs w:val="24"/>
              </w:rPr>
              <w:t>І</w:t>
            </w:r>
            <w:r w:rsidRPr="00E411E7">
              <w:rPr>
                <w:rFonts w:ascii="Times New Roman" w:eastAsia="Calibri" w:hAnsi="Times New Roman" w:cs="Times New Roman"/>
                <w:sz w:val="24"/>
                <w:szCs w:val="24"/>
              </w:rPr>
              <w:t xml:space="preserve">. Критерии за допустимост, ангажименти и други задължения на бенефициентите:                                                     </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4</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ind w:firstLine="991"/>
              <w:rPr>
                <w:rFonts w:ascii="Times New Roman" w:eastAsia="Calibri" w:hAnsi="Times New Roman" w:cs="Times New Roman"/>
                <w:bCs/>
                <w:sz w:val="24"/>
                <w:szCs w:val="24"/>
              </w:rPr>
            </w:pPr>
            <w:r w:rsidRPr="00E411E7">
              <w:rPr>
                <w:rFonts w:ascii="Times New Roman" w:eastAsia="Calibri" w:hAnsi="Times New Roman" w:cs="Times New Roman"/>
                <w:bCs/>
                <w:sz w:val="24"/>
                <w:szCs w:val="24"/>
              </w:rPr>
              <w:t xml:space="preserve">1.Критерии за допустимост </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sz w:val="24"/>
                <w:szCs w:val="24"/>
              </w:rPr>
              <w:t xml:space="preserve">                2.Ангажименти и други задължения на бенефициентите   </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5</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774948">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sz w:val="24"/>
                <w:szCs w:val="24"/>
              </w:rPr>
              <w:t>Раздел І</w:t>
            </w:r>
            <w:r w:rsidR="00774948">
              <w:rPr>
                <w:rFonts w:ascii="Times New Roman" w:eastAsia="Calibri" w:hAnsi="Times New Roman" w:cs="Times New Roman"/>
                <w:sz w:val="24"/>
                <w:szCs w:val="24"/>
              </w:rPr>
              <w:t>V</w:t>
            </w:r>
            <w:r w:rsidRPr="00E411E7">
              <w:rPr>
                <w:rFonts w:ascii="Times New Roman" w:eastAsia="Calibri" w:hAnsi="Times New Roman" w:cs="Times New Roman"/>
                <w:sz w:val="24"/>
                <w:szCs w:val="24"/>
              </w:rPr>
              <w:t>. Контрол за спазване на критериите за допустимост, ангажименти и други задължения на бенефициентите и отговорност при установено неспазване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B26968"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10</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774948" w:rsidP="00E411E7">
            <w:pPr>
              <w:tabs>
                <w:tab w:val="right" w:leader="dot" w:pos="9062"/>
              </w:tabs>
              <w:spacing w:after="100"/>
              <w:jc w:val="both"/>
              <w:rPr>
                <w:rFonts w:ascii="Times New Roman" w:eastAsia="Calibri" w:hAnsi="Times New Roman" w:cs="Times New Roman"/>
                <w:b/>
                <w:bCs/>
                <w:sz w:val="24"/>
                <w:szCs w:val="24"/>
              </w:rPr>
            </w:pPr>
            <w:r>
              <w:rPr>
                <w:rFonts w:ascii="Times New Roman" w:eastAsia="Calibri" w:hAnsi="Times New Roman" w:cs="Times New Roman"/>
                <w:sz w:val="24"/>
                <w:szCs w:val="24"/>
                <w:lang w:eastAsia="en-US"/>
              </w:rPr>
              <w:t xml:space="preserve">Раздел </w:t>
            </w:r>
            <w:r w:rsidR="00E411E7" w:rsidRPr="00E411E7">
              <w:rPr>
                <w:rFonts w:ascii="Times New Roman" w:eastAsia="Calibri" w:hAnsi="Times New Roman" w:cs="Times New Roman"/>
                <w:sz w:val="24"/>
                <w:szCs w:val="24"/>
                <w:lang w:val="en-US" w:eastAsia="en-US"/>
              </w:rPr>
              <w:t>V</w:t>
            </w:r>
            <w:r w:rsidR="00E411E7" w:rsidRPr="00E411E7">
              <w:rPr>
                <w:rFonts w:ascii="Times New Roman" w:eastAsia="Calibri" w:hAnsi="Times New Roman" w:cs="Times New Roman"/>
                <w:sz w:val="24"/>
                <w:szCs w:val="24"/>
                <w:lang w:eastAsia="en-US"/>
              </w:rPr>
              <w:t>. И</w:t>
            </w:r>
            <w:r w:rsidR="00E411E7" w:rsidRPr="00E411E7">
              <w:rPr>
                <w:rFonts w:ascii="Times New Roman" w:eastAsia="Calibri" w:hAnsi="Times New Roman" w:cs="Times New Roman"/>
                <w:sz w:val="24"/>
                <w:szCs w:val="24"/>
              </w:rPr>
              <w:t xml:space="preserve">зменение и прекратяване на административния договор  </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11</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lang w:eastAsia="en-US"/>
              </w:rPr>
            </w:pPr>
            <w:r w:rsidRPr="00E411E7">
              <w:rPr>
                <w:rFonts w:ascii="Times New Roman" w:eastAsia="Calibri" w:hAnsi="Times New Roman" w:cs="Times New Roman"/>
                <w:b/>
                <w:bCs/>
                <w:sz w:val="24"/>
                <w:szCs w:val="24"/>
              </w:rPr>
              <w:t>Б. Финансово изпълнение на проектите и плащане: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B26968" w:rsidP="00A0313C">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A0313C">
              <w:rPr>
                <w:rFonts w:ascii="Times New Roman" w:eastAsia="Calibri" w:hAnsi="Times New Roman" w:cs="Times New Roman"/>
                <w:bCs/>
                <w:sz w:val="24"/>
                <w:szCs w:val="24"/>
              </w:rPr>
              <w:t>2</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sz w:val="24"/>
                <w:szCs w:val="24"/>
                <w:shd w:val="clear" w:color="auto" w:fill="FEFEFE"/>
                <w:lang w:eastAsia="en-US"/>
              </w:rPr>
              <w:t xml:space="preserve">Раздел І. Изплащане на финансовата помощ –общи условия     </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B26968" w:rsidP="00A0313C">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A0313C">
              <w:rPr>
                <w:rFonts w:ascii="Times New Roman" w:eastAsia="Calibri" w:hAnsi="Times New Roman" w:cs="Times New Roman"/>
                <w:bCs/>
                <w:sz w:val="24"/>
                <w:szCs w:val="24"/>
              </w:rPr>
              <w:t>2</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shd w:val="clear" w:color="auto" w:fill="FEFEFE"/>
                <w:lang w:val="en-US" w:eastAsia="en-US"/>
              </w:rPr>
            </w:pPr>
            <w:r w:rsidRPr="00E411E7">
              <w:rPr>
                <w:rFonts w:ascii="Times New Roman" w:eastAsia="Calibri" w:hAnsi="Times New Roman" w:cs="Times New Roman"/>
                <w:sz w:val="24"/>
                <w:szCs w:val="24"/>
                <w:shd w:val="clear" w:color="auto" w:fill="FEFEFE"/>
                <w:lang w:eastAsia="en-US"/>
              </w:rPr>
              <w:t>Раздел ІІ. Авансово  плащане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B26968" w:rsidP="00A0313C">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A0313C">
              <w:rPr>
                <w:rFonts w:ascii="Times New Roman" w:eastAsia="Calibri" w:hAnsi="Times New Roman" w:cs="Times New Roman"/>
                <w:bCs/>
                <w:sz w:val="24"/>
                <w:szCs w:val="24"/>
              </w:rPr>
              <w:t>3</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shd w:val="clear" w:color="auto" w:fill="FEFEFE"/>
                <w:lang w:eastAsia="en-US"/>
              </w:rPr>
            </w:pPr>
            <w:r w:rsidRPr="00E411E7">
              <w:rPr>
                <w:rFonts w:ascii="Times New Roman" w:eastAsia="Calibri" w:hAnsi="Times New Roman" w:cs="Times New Roman"/>
                <w:sz w:val="24"/>
                <w:szCs w:val="24"/>
                <w:shd w:val="clear" w:color="auto" w:fill="FEFEFE"/>
                <w:lang w:eastAsia="en-US"/>
              </w:rPr>
              <w:t>Раздел ІІІ.Междинно и окончателно плащане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B26968" w:rsidP="00A0313C">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w:t>
            </w:r>
            <w:r w:rsidR="00A0313C">
              <w:rPr>
                <w:rFonts w:ascii="Times New Roman" w:eastAsia="Calibri" w:hAnsi="Times New Roman" w:cs="Times New Roman"/>
                <w:bCs/>
                <w:sz w:val="24"/>
                <w:szCs w:val="24"/>
              </w:rPr>
              <w:t>4</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shd w:val="clear" w:color="auto" w:fill="FEFEFE"/>
                <w:lang w:eastAsia="en-US"/>
              </w:rPr>
            </w:pPr>
            <w:r w:rsidRPr="00E411E7">
              <w:rPr>
                <w:rFonts w:ascii="Times New Roman" w:eastAsia="Calibri" w:hAnsi="Times New Roman" w:cs="Times New Roman"/>
                <w:sz w:val="24"/>
                <w:szCs w:val="24"/>
                <w:shd w:val="clear" w:color="auto" w:fill="FEFEFE"/>
                <w:lang w:eastAsia="en-US"/>
              </w:rPr>
              <w:t>Раздел ІV. Условия и ред за намаляване и отказ за изплащане на финансовата помощ</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E411E7" w:rsidP="00A0313C">
            <w:pPr>
              <w:tabs>
                <w:tab w:val="right" w:leader="dot" w:pos="9062"/>
              </w:tabs>
              <w:spacing w:after="100"/>
              <w:jc w:val="center"/>
              <w:rPr>
                <w:rFonts w:ascii="Times New Roman" w:eastAsia="Calibri" w:hAnsi="Times New Roman" w:cs="Times New Roman"/>
                <w:bCs/>
                <w:sz w:val="24"/>
                <w:szCs w:val="24"/>
              </w:rPr>
            </w:pPr>
            <w:r w:rsidRPr="00E411E7">
              <w:rPr>
                <w:rFonts w:ascii="Times New Roman" w:eastAsia="Calibri" w:hAnsi="Times New Roman" w:cs="Times New Roman"/>
                <w:bCs/>
                <w:sz w:val="24"/>
                <w:szCs w:val="24"/>
              </w:rPr>
              <w:t>1</w:t>
            </w:r>
            <w:r w:rsidR="00A0313C">
              <w:rPr>
                <w:rFonts w:ascii="Times New Roman" w:eastAsia="Calibri" w:hAnsi="Times New Roman" w:cs="Times New Roman"/>
                <w:bCs/>
                <w:sz w:val="24"/>
                <w:szCs w:val="24"/>
              </w:rPr>
              <w:t>5</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sz w:val="24"/>
                <w:szCs w:val="24"/>
                <w:shd w:val="clear" w:color="auto" w:fill="FEFEFE"/>
                <w:lang w:eastAsia="en-US"/>
              </w:rPr>
            </w:pPr>
            <w:r w:rsidRPr="00E411E7">
              <w:rPr>
                <w:rFonts w:ascii="Times New Roman" w:eastAsia="Calibri" w:hAnsi="Times New Roman" w:cs="Times New Roman"/>
                <w:sz w:val="24"/>
                <w:szCs w:val="24"/>
                <w:shd w:val="clear" w:color="auto" w:fill="FEFEFE"/>
                <w:lang w:eastAsia="en-US"/>
              </w:rPr>
              <w:t>Раздел V. Условия и ред за оттегляне на  финансовата помощ</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r>
      <w:tr w:rsidR="00E411E7" w:rsidRPr="00E411E7" w:rsidTr="00EB6C46">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В. Мерки за информиране и публичност:</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15</w:t>
            </w:r>
          </w:p>
        </w:tc>
      </w:tr>
      <w:tr w:rsidR="00E411E7" w:rsidRPr="00E411E7" w:rsidTr="00EB6C46">
        <w:trPr>
          <w:trHeight w:val="583"/>
        </w:trPr>
        <w:tc>
          <w:tcPr>
            <w:tcW w:w="835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tabs>
                <w:tab w:val="right" w:leader="dot" w:pos="9062"/>
              </w:tabs>
              <w:spacing w:after="100"/>
              <w:jc w:val="both"/>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Г. Приложения към условия за изпълнение</w:t>
            </w:r>
          </w:p>
        </w:tc>
        <w:tc>
          <w:tcPr>
            <w:tcW w:w="1440" w:type="dxa"/>
            <w:tcBorders>
              <w:top w:val="single" w:sz="4" w:space="0" w:color="auto"/>
              <w:left w:val="single" w:sz="4" w:space="0" w:color="auto"/>
              <w:bottom w:val="single" w:sz="4" w:space="0" w:color="auto"/>
              <w:right w:val="single" w:sz="4" w:space="0" w:color="auto"/>
            </w:tcBorders>
          </w:tcPr>
          <w:p w:rsidR="00E411E7" w:rsidRPr="00E411E7" w:rsidRDefault="00A0313C" w:rsidP="00E411E7">
            <w:pPr>
              <w:tabs>
                <w:tab w:val="right" w:leader="dot" w:pos="9062"/>
              </w:tabs>
              <w:spacing w:after="10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17</w:t>
            </w:r>
          </w:p>
        </w:tc>
      </w:tr>
    </w:tbl>
    <w:p w:rsidR="00E411E7" w:rsidRPr="00E411E7" w:rsidRDefault="00E411E7" w:rsidP="00E411E7">
      <w:pPr>
        <w:keepNext/>
        <w:keepLines/>
        <w:spacing w:before="480" w:after="0"/>
        <w:jc w:val="both"/>
        <w:outlineLvl w:val="0"/>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А. Техническо изпълнение на проектите:</w:t>
      </w:r>
      <w:bookmarkEnd w:id="0"/>
    </w:p>
    <w:p w:rsidR="00E411E7" w:rsidRDefault="00E411E7" w:rsidP="00E411E7">
      <w:pPr>
        <w:spacing w:before="120" w:after="120" w:line="240" w:lineRule="auto"/>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Договорът урежда правата, задълженията и отговорностите на страните, включително изискванията, свързани със спазване на условията, въз основа на които проектът е получил приоритет, основанията за изискуемост на финансовата помощ и срок за изпълнението на дейностите и инвестициите по проекта.</w:t>
      </w:r>
    </w:p>
    <w:p w:rsidR="00532388" w:rsidRPr="00E411E7" w:rsidRDefault="00532388" w:rsidP="00E411E7">
      <w:pPr>
        <w:spacing w:before="120" w:after="12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F34E7" w:rsidP="00E411E7">
      <w:pPr>
        <w:shd w:val="clear" w:color="auto" w:fill="FEFEFE"/>
        <w:spacing w:after="0" w:line="240" w:lineRule="auto"/>
        <w:jc w:val="both"/>
        <w:rPr>
          <w:rFonts w:ascii="Times New Roman" w:eastAsia="Calibri" w:hAnsi="Times New Roman" w:cs="Times New Roman"/>
          <w:sz w:val="24"/>
          <w:szCs w:val="24"/>
        </w:rPr>
      </w:pPr>
      <w:r>
        <w:rPr>
          <w:rFonts w:ascii="Times New Roman" w:eastAsia="Calibri" w:hAnsi="Times New Roman" w:cs="Times New Roman"/>
          <w:noProof/>
          <w:sz w:val="24"/>
          <w:szCs w:val="24"/>
        </w:rPr>
        <w:drawing>
          <wp:anchor distT="0" distB="0" distL="114300" distR="114300" simplePos="0" relativeHeight="251658240" behindDoc="0" locked="0" layoutInCell="1" allowOverlap="1" wp14:anchorId="151BC767" wp14:editId="65BD85B9">
            <wp:simplePos x="0" y="0"/>
            <wp:positionH relativeFrom="column">
              <wp:posOffset>347980</wp:posOffset>
            </wp:positionH>
            <wp:positionV relativeFrom="paragraph">
              <wp:posOffset>86995</wp:posOffset>
            </wp:positionV>
            <wp:extent cx="914400" cy="787400"/>
            <wp:effectExtent l="0" t="0" r="0" b="0"/>
            <wp:wrapNone/>
            <wp:docPr id="3" name="Картина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787400"/>
                    </a:xfrm>
                    <a:prstGeom prst="rect">
                      <a:avLst/>
                    </a:prstGeom>
                    <a:noFill/>
                  </pic:spPr>
                </pic:pic>
              </a:graphicData>
            </a:graphic>
            <wp14:sizeRelH relativeFrom="page">
              <wp14:pctWidth>0</wp14:pctWidth>
            </wp14:sizeRelH>
            <wp14:sizeRelV relativeFrom="page">
              <wp14:pctHeight>0</wp14:pctHeight>
            </wp14:sizeRelV>
          </wp:anchor>
        </w:drawing>
      </w: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Default="003C355F" w:rsidP="00E411E7">
      <w:pPr>
        <w:shd w:val="clear" w:color="auto" w:fill="FEFEFE"/>
        <w:spacing w:after="0" w:line="240" w:lineRule="auto"/>
        <w:jc w:val="both"/>
        <w:rPr>
          <w:rFonts w:ascii="Times New Roman" w:eastAsia="Calibri" w:hAnsi="Times New Roman" w:cs="Times New Roman"/>
          <w:sz w:val="24"/>
          <w:szCs w:val="24"/>
        </w:rPr>
      </w:pPr>
    </w:p>
    <w:p w:rsidR="003C355F" w:rsidRPr="00E411E7" w:rsidRDefault="003C355F" w:rsidP="00E411E7">
      <w:pPr>
        <w:shd w:val="clear" w:color="auto" w:fill="FEFEFE"/>
        <w:spacing w:after="0" w:line="240" w:lineRule="auto"/>
        <w:jc w:val="both"/>
        <w:rPr>
          <w:rFonts w:ascii="Times New Roman" w:eastAsia="Calibri" w:hAnsi="Times New Roman" w:cs="Times New Roman"/>
          <w:sz w:val="24"/>
          <w:szCs w:val="24"/>
          <w:lang w:val="ru-RU"/>
        </w:rPr>
      </w:pP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lang w:val="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E411E7" w:rsidRPr="00E411E7" w:rsidTr="00A7583A">
        <w:tc>
          <w:tcPr>
            <w:tcW w:w="9180"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spacing w:after="160" w:line="254" w:lineRule="auto"/>
              <w:jc w:val="both"/>
              <w:rPr>
                <w:rFonts w:ascii="Times New Roman" w:eastAsia="Calibri" w:hAnsi="Times New Roman" w:cs="Times New Roman"/>
                <w:b/>
                <w:bCs/>
                <w:sz w:val="24"/>
                <w:szCs w:val="24"/>
                <w:lang w:val="en-US"/>
              </w:rPr>
            </w:pPr>
          </w:p>
          <w:p w:rsidR="003F34E7" w:rsidRPr="003F34E7" w:rsidRDefault="003F34E7" w:rsidP="003F34E7">
            <w:pPr>
              <w:spacing w:before="120" w:after="120" w:line="240" w:lineRule="auto"/>
              <w:jc w:val="center"/>
              <w:rPr>
                <w:rFonts w:ascii="Times New Roman" w:eastAsia="Calibri" w:hAnsi="Times New Roman" w:cs="Times New Roman"/>
                <w:b/>
                <w:sz w:val="24"/>
                <w:szCs w:val="24"/>
              </w:rPr>
            </w:pPr>
            <w:r w:rsidRPr="003F34E7">
              <w:rPr>
                <w:rFonts w:ascii="Times New Roman" w:eastAsia="Calibri" w:hAnsi="Times New Roman" w:cs="Times New Roman"/>
                <w:b/>
                <w:sz w:val="24"/>
                <w:szCs w:val="24"/>
              </w:rPr>
              <w:t>Раздел І</w:t>
            </w:r>
          </w:p>
          <w:p w:rsidR="003F34E7" w:rsidRPr="003F34E7" w:rsidRDefault="003F34E7" w:rsidP="003F34E7">
            <w:pPr>
              <w:spacing w:before="120" w:after="120" w:line="240" w:lineRule="auto"/>
              <w:jc w:val="center"/>
              <w:rPr>
                <w:rFonts w:ascii="Times New Roman" w:eastAsia="Calibri" w:hAnsi="Times New Roman" w:cs="Times New Roman"/>
                <w:b/>
                <w:sz w:val="24"/>
                <w:szCs w:val="24"/>
              </w:rPr>
            </w:pPr>
            <w:r w:rsidRPr="003F34E7">
              <w:rPr>
                <w:rFonts w:ascii="Times New Roman" w:eastAsia="Calibri" w:hAnsi="Times New Roman" w:cs="Times New Roman"/>
                <w:b/>
                <w:sz w:val="24"/>
                <w:szCs w:val="24"/>
              </w:rPr>
              <w:t>СКЛЮЧВАНЕ  НА АДМИНИСТРАТИВЕН ДОГОВОР</w:t>
            </w:r>
          </w:p>
          <w:p w:rsidR="003F34E7" w:rsidRPr="003F34E7" w:rsidRDefault="003F34E7" w:rsidP="003F34E7">
            <w:pPr>
              <w:shd w:val="clear" w:color="auto" w:fill="FEFEFE"/>
              <w:spacing w:after="0" w:line="240" w:lineRule="auto"/>
              <w:jc w:val="both"/>
              <w:rPr>
                <w:rFonts w:ascii="Times New Roman" w:eastAsia="Calibri" w:hAnsi="Times New Roman" w:cs="Times New Roman"/>
                <w:sz w:val="24"/>
                <w:szCs w:val="24"/>
                <w:lang w:val="ru-RU"/>
              </w:rPr>
            </w:pPr>
            <w:r w:rsidRPr="003F34E7">
              <w:rPr>
                <w:rFonts w:ascii="Times New Roman" w:eastAsia="Calibri" w:hAnsi="Times New Roman" w:cs="Times New Roman"/>
                <w:sz w:val="24"/>
                <w:szCs w:val="24"/>
              </w:rPr>
              <w:t>Получателят на финансовата помощ изпълнява проекта в съответствие  със сключения  административен договор.</w:t>
            </w:r>
          </w:p>
          <w:p w:rsidR="003F34E7" w:rsidRPr="003F34E7" w:rsidRDefault="003F34E7" w:rsidP="003F34E7">
            <w:pPr>
              <w:spacing w:after="160" w:line="254" w:lineRule="auto"/>
              <w:jc w:val="both"/>
              <w:rPr>
                <w:rFonts w:ascii="Times New Roman" w:eastAsia="Calibri" w:hAnsi="Times New Roman" w:cs="Times New Roman"/>
                <w:b/>
                <w:bCs/>
                <w:sz w:val="24"/>
                <w:szCs w:val="24"/>
              </w:rPr>
            </w:pPr>
            <w:r w:rsidRPr="003F34E7">
              <w:rPr>
                <w:rFonts w:ascii="Times New Roman" w:eastAsia="Calibri" w:hAnsi="Times New Roman" w:cs="Times New Roman"/>
                <w:b/>
                <w:bCs/>
                <w:sz w:val="24"/>
                <w:szCs w:val="24"/>
              </w:rPr>
              <w:t>Административния договор  се сключва между  бенефициента, ДФЗ и „МИГ Средец“, одобрила проекта , като  трета  страна.</w:t>
            </w:r>
          </w:p>
          <w:p w:rsidR="003F34E7" w:rsidRPr="003F34E7" w:rsidRDefault="003F34E7" w:rsidP="003F34E7">
            <w:pPr>
              <w:tabs>
                <w:tab w:val="num" w:pos="720"/>
              </w:tabs>
              <w:spacing w:before="120" w:after="120" w:line="240" w:lineRule="auto"/>
              <w:jc w:val="both"/>
              <w:rPr>
                <w:rFonts w:ascii="Times New Roman" w:eastAsia="Calibri" w:hAnsi="Times New Roman" w:cs="Times New Roman"/>
                <w:sz w:val="24"/>
                <w:szCs w:val="24"/>
                <w:lang w:eastAsia="en-US"/>
              </w:rPr>
            </w:pPr>
            <w:r w:rsidRPr="003F34E7">
              <w:rPr>
                <w:rFonts w:ascii="Times New Roman" w:eastAsia="Calibri" w:hAnsi="Times New Roman" w:cs="Times New Roman"/>
                <w:sz w:val="24"/>
                <w:szCs w:val="24"/>
                <w:lang w:eastAsia="en-US"/>
              </w:rPr>
              <w:t xml:space="preserve">След одобряване на оценителния доклад, преди издаване на заповед за одобрение на проектното предложение на основание чл.61 д. от </w:t>
            </w:r>
            <w:proofErr w:type="spellStart"/>
            <w:r w:rsidRPr="003F34E7">
              <w:rPr>
                <w:rFonts w:ascii="Times New Roman" w:eastAsia="Calibri" w:hAnsi="Times New Roman" w:cs="Times New Roman"/>
                <w:sz w:val="24"/>
                <w:szCs w:val="24"/>
                <w:lang w:eastAsia="en-US"/>
              </w:rPr>
              <w:t>Н-ба</w:t>
            </w:r>
            <w:proofErr w:type="spellEnd"/>
            <w:r w:rsidRPr="003F34E7">
              <w:rPr>
                <w:rFonts w:ascii="Times New Roman" w:eastAsia="Calibri" w:hAnsi="Times New Roman" w:cs="Times New Roman"/>
                <w:sz w:val="24"/>
                <w:szCs w:val="24"/>
                <w:lang w:eastAsia="en-US"/>
              </w:rPr>
              <w:t xml:space="preserve"> 22/2015 год. от кандидата ще се изисква да представи в срок до 10 работни дни от уведомяването следните документи:</w:t>
            </w:r>
          </w:p>
          <w:p w:rsidR="00E53E00" w:rsidRDefault="003F34E7" w:rsidP="003F34E7">
            <w:pPr>
              <w:shd w:val="clear" w:color="auto" w:fill="FEFEFE"/>
              <w:spacing w:before="120" w:after="0"/>
              <w:ind w:firstLine="743"/>
              <w:jc w:val="both"/>
              <w:rPr>
                <w:rFonts w:ascii="Times New Roman" w:eastAsia="Calibri" w:hAnsi="Times New Roman" w:cs="Times New Roman"/>
                <w:sz w:val="24"/>
                <w:szCs w:val="24"/>
                <w:lang w:eastAsia="en-US"/>
              </w:rPr>
            </w:pPr>
            <w:r w:rsidRPr="003F34E7">
              <w:rPr>
                <w:rFonts w:ascii="Times New Roman" w:eastAsia="Calibri" w:hAnsi="Times New Roman" w:cs="Times New Roman"/>
                <w:sz w:val="24"/>
                <w:szCs w:val="24"/>
                <w:lang w:eastAsia="en-US"/>
              </w:rPr>
              <w:t xml:space="preserve">        1. Свидетелство за съдимост на</w:t>
            </w:r>
            <w:r w:rsidRPr="003F34E7">
              <w:rPr>
                <w:rFonts w:ascii="Times New Roman" w:eastAsia="Calibri" w:hAnsi="Times New Roman" w:cs="Times New Roman"/>
                <w:sz w:val="24"/>
                <w:szCs w:val="24"/>
                <w:lang w:val="ru-RU" w:eastAsia="en-US"/>
              </w:rPr>
              <w:t xml:space="preserve"> </w:t>
            </w:r>
            <w:r w:rsidRPr="003F34E7">
              <w:rPr>
                <w:rFonts w:ascii="Times New Roman" w:eastAsia="Calibri" w:hAnsi="Times New Roman" w:cs="Times New Roman"/>
                <w:sz w:val="24"/>
                <w:szCs w:val="24"/>
                <w:lang w:eastAsia="en-US"/>
              </w:rPr>
              <w:t xml:space="preserve">всички лица, с право да представляват кандидата (независимо от това дали заедно и/или поотделно, и/или по друг начин), издадено не по-рано от 6 месеца преди датата на представянето му - оригинал или копие, заверено от </w:t>
            </w:r>
            <w:proofErr w:type="spellStart"/>
            <w:r w:rsidRPr="003F34E7">
              <w:rPr>
                <w:rFonts w:ascii="Times New Roman" w:eastAsia="Calibri" w:hAnsi="Times New Roman" w:cs="Times New Roman"/>
                <w:sz w:val="24"/>
                <w:szCs w:val="24"/>
                <w:lang w:eastAsia="en-US"/>
              </w:rPr>
              <w:t>кандидидата</w:t>
            </w:r>
            <w:proofErr w:type="spellEnd"/>
            <w:r w:rsidRPr="003F34E7">
              <w:rPr>
                <w:rFonts w:ascii="Times New Roman" w:eastAsia="Calibri" w:hAnsi="Times New Roman" w:cs="Times New Roman"/>
                <w:sz w:val="24"/>
                <w:szCs w:val="24"/>
                <w:lang w:eastAsia="en-US"/>
              </w:rPr>
              <w:t>.</w:t>
            </w:r>
            <w:r w:rsidR="00E53E00" w:rsidRPr="003F34E7">
              <w:rPr>
                <w:rFonts w:ascii="Times New Roman" w:eastAsia="Calibri" w:hAnsi="Times New Roman" w:cs="Times New Roman"/>
                <w:sz w:val="24"/>
                <w:szCs w:val="24"/>
                <w:lang w:eastAsia="en-US"/>
              </w:rPr>
              <w:t xml:space="preserve"> ако е изтекъл</w:t>
            </w:r>
            <w:r w:rsidR="00E53E00" w:rsidRPr="003F34E7">
              <w:rPr>
                <w:rFonts w:ascii="Times New Roman" w:eastAsia="Calibri" w:hAnsi="Times New Roman" w:cs="Times New Roman"/>
                <w:b/>
                <w:bCs/>
                <w:sz w:val="24"/>
                <w:szCs w:val="24"/>
                <w:u w:val="single"/>
                <w:lang w:eastAsia="en-US"/>
              </w:rPr>
              <w:t xml:space="preserve"> шестмесечния срок    на удостоверението подадено на етап кандидатстване;</w:t>
            </w:r>
            <w:r w:rsidR="00E53E00" w:rsidRPr="003F34E7">
              <w:rPr>
                <w:rFonts w:ascii="Times New Roman" w:eastAsia="Calibri" w:hAnsi="Times New Roman" w:cs="Times New Roman"/>
                <w:sz w:val="24"/>
                <w:szCs w:val="24"/>
                <w:lang w:eastAsia="en-US"/>
              </w:rPr>
              <w:t>;</w:t>
            </w:r>
          </w:p>
          <w:p w:rsidR="003F34E7" w:rsidRPr="003F34E7" w:rsidRDefault="003F34E7" w:rsidP="003F34E7">
            <w:pPr>
              <w:shd w:val="clear" w:color="auto" w:fill="FEFEFE"/>
              <w:spacing w:before="120" w:after="0"/>
              <w:ind w:firstLine="743"/>
              <w:jc w:val="both"/>
              <w:rPr>
                <w:rFonts w:ascii="Times New Roman" w:eastAsia="Calibri" w:hAnsi="Times New Roman" w:cs="Times New Roman"/>
                <w:sz w:val="24"/>
                <w:szCs w:val="24"/>
                <w:lang w:eastAsia="en-US"/>
              </w:rPr>
            </w:pPr>
            <w:r w:rsidRPr="003F34E7">
              <w:rPr>
                <w:rFonts w:ascii="Times New Roman" w:eastAsia="Calibri" w:hAnsi="Times New Roman" w:cs="Times New Roman"/>
                <w:sz w:val="24"/>
                <w:szCs w:val="24"/>
                <w:lang w:eastAsia="en-US"/>
              </w:rPr>
              <w:t xml:space="preserve">2. </w:t>
            </w:r>
            <w:r w:rsidRPr="003F34E7">
              <w:rPr>
                <w:rFonts w:ascii="Times New Roman" w:eastAsia="Calibri" w:hAnsi="Times New Roman" w:cs="Times New Roman"/>
                <w:sz w:val="24"/>
                <w:szCs w:val="24"/>
              </w:rPr>
              <w:t xml:space="preserve">Декларация за обстоятелствата по чл.12, ал. 3 от Наредба №22/14.12.2015 г.  от представляващия/те кандидата </w:t>
            </w:r>
            <w:r w:rsidRPr="003F34E7">
              <w:rPr>
                <w:rFonts w:ascii="Times New Roman" w:eastAsia="Calibri" w:hAnsi="Times New Roman" w:cs="Times New Roman"/>
                <w:b/>
                <w:bCs/>
                <w:sz w:val="24"/>
                <w:szCs w:val="24"/>
                <w:lang w:eastAsia="en-US"/>
              </w:rPr>
              <w:t xml:space="preserve">Приложение № </w:t>
            </w:r>
            <w:r>
              <w:rPr>
                <w:rFonts w:ascii="Times New Roman" w:eastAsia="Calibri" w:hAnsi="Times New Roman" w:cs="Times New Roman"/>
                <w:b/>
                <w:bCs/>
                <w:sz w:val="24"/>
                <w:szCs w:val="24"/>
                <w:lang w:eastAsia="en-US"/>
              </w:rPr>
              <w:t xml:space="preserve">4 </w:t>
            </w:r>
            <w:r w:rsidRPr="003F34E7">
              <w:rPr>
                <w:rFonts w:ascii="Times New Roman" w:eastAsia="Calibri" w:hAnsi="Times New Roman" w:cs="Times New Roman"/>
                <w:sz w:val="24"/>
                <w:szCs w:val="24"/>
                <w:lang w:eastAsia="en-US"/>
              </w:rPr>
              <w:t>от Условия за кандидатстване;</w:t>
            </w:r>
          </w:p>
          <w:p w:rsidR="003F34E7" w:rsidRPr="003F34E7" w:rsidRDefault="003F34E7" w:rsidP="003F34E7">
            <w:pPr>
              <w:jc w:val="both"/>
              <w:rPr>
                <w:rFonts w:ascii="Times New Roman" w:eastAsia="Calibri" w:hAnsi="Times New Roman" w:cs="Times New Roman"/>
                <w:b/>
                <w:bCs/>
                <w:sz w:val="24"/>
                <w:szCs w:val="24"/>
                <w:lang w:eastAsia="en-US"/>
              </w:rPr>
            </w:pPr>
            <w:r w:rsidRPr="003F34E7">
              <w:rPr>
                <w:rFonts w:ascii="Times New Roman" w:eastAsia="Calibri" w:hAnsi="Times New Roman" w:cs="Times New Roman"/>
                <w:sz w:val="24"/>
                <w:szCs w:val="24"/>
              </w:rPr>
              <w:t xml:space="preserve">             3.Декларация за нередности, </w:t>
            </w:r>
            <w:r w:rsidRPr="003F34E7">
              <w:rPr>
                <w:rFonts w:ascii="Times New Roman" w:eastAsia="Calibri" w:hAnsi="Times New Roman" w:cs="Times New Roman"/>
                <w:b/>
                <w:bCs/>
                <w:sz w:val="24"/>
                <w:szCs w:val="24"/>
              </w:rPr>
              <w:t xml:space="preserve">Приложение № </w:t>
            </w:r>
            <w:r w:rsidR="00041B43">
              <w:rPr>
                <w:rFonts w:ascii="Times New Roman" w:eastAsia="Calibri" w:hAnsi="Times New Roman" w:cs="Times New Roman"/>
                <w:b/>
                <w:bCs/>
                <w:sz w:val="24"/>
                <w:szCs w:val="24"/>
              </w:rPr>
              <w:t>11</w:t>
            </w:r>
            <w:r w:rsidRPr="003F34E7">
              <w:rPr>
                <w:rFonts w:ascii="Times New Roman" w:eastAsia="Calibri" w:hAnsi="Times New Roman" w:cs="Times New Roman"/>
                <w:sz w:val="24"/>
                <w:szCs w:val="24"/>
              </w:rPr>
              <w:t xml:space="preserve"> </w:t>
            </w:r>
            <w:r w:rsidRPr="003F34E7">
              <w:rPr>
                <w:rFonts w:ascii="Times New Roman" w:eastAsia="Calibri" w:hAnsi="Times New Roman" w:cs="Times New Roman"/>
                <w:sz w:val="24"/>
                <w:szCs w:val="24"/>
                <w:lang w:eastAsia="en-US"/>
              </w:rPr>
              <w:t>от Условия за кандидатстване;</w:t>
            </w:r>
            <w:r w:rsidRPr="003F34E7">
              <w:rPr>
                <w:rFonts w:ascii="Times New Roman" w:eastAsia="Calibri" w:hAnsi="Times New Roman" w:cs="Times New Roman"/>
                <w:b/>
                <w:bCs/>
                <w:sz w:val="24"/>
                <w:szCs w:val="24"/>
                <w:lang w:eastAsia="en-US"/>
              </w:rPr>
              <w:t xml:space="preserve">           </w:t>
            </w:r>
          </w:p>
          <w:p w:rsidR="003F34E7" w:rsidRDefault="003F34E7" w:rsidP="003F34E7">
            <w:pPr>
              <w:jc w:val="both"/>
              <w:rPr>
                <w:rFonts w:ascii="Times New Roman" w:eastAsia="Calibri" w:hAnsi="Times New Roman" w:cs="Times New Roman"/>
                <w:b/>
                <w:bCs/>
                <w:sz w:val="24"/>
                <w:szCs w:val="24"/>
                <w:lang w:eastAsia="en-US"/>
              </w:rPr>
            </w:pPr>
            <w:r w:rsidRPr="003F34E7">
              <w:rPr>
                <w:rFonts w:ascii="Times New Roman" w:eastAsia="Calibri" w:hAnsi="Times New Roman" w:cs="Times New Roman"/>
                <w:b/>
                <w:bCs/>
                <w:sz w:val="24"/>
                <w:szCs w:val="24"/>
                <w:lang w:eastAsia="en-US"/>
              </w:rPr>
              <w:t xml:space="preserve">             </w:t>
            </w:r>
            <w:r w:rsidRPr="003F34E7">
              <w:rPr>
                <w:rFonts w:ascii="Times New Roman" w:eastAsia="Calibri" w:hAnsi="Times New Roman" w:cs="Times New Roman"/>
                <w:bCs/>
                <w:sz w:val="24"/>
                <w:szCs w:val="24"/>
                <w:lang w:eastAsia="en-US"/>
              </w:rPr>
              <w:t>4</w:t>
            </w:r>
            <w:r w:rsidRPr="003F34E7">
              <w:rPr>
                <w:rFonts w:ascii="Times New Roman" w:eastAsia="Calibri" w:hAnsi="Times New Roman" w:cs="Times New Roman"/>
                <w:b/>
                <w:bCs/>
                <w:sz w:val="24"/>
                <w:szCs w:val="24"/>
                <w:lang w:eastAsia="en-US"/>
              </w:rPr>
              <w:t>.</w:t>
            </w:r>
            <w:r w:rsidRPr="003F34E7">
              <w:rPr>
                <w:rFonts w:ascii="Times New Roman" w:eastAsia="Calibri" w:hAnsi="Times New Roman" w:cs="Times New Roman"/>
                <w:sz w:val="24"/>
                <w:szCs w:val="24"/>
                <w:lang w:eastAsia="en-US"/>
              </w:rPr>
              <w:t xml:space="preserve"> Заявление за профил за достъп на кандидата/ бенефициента до ИСУН 2020  и/или Заявление за профил за достъп на упълномощени от бенефициента лица до ИСУН 2020. В случаите, когато бенефициентът се представлява заедно от няколко физически лица, заявлението се попълва и подписва от всички от тях.</w:t>
            </w:r>
            <w:r w:rsidRPr="003F34E7">
              <w:rPr>
                <w:rFonts w:ascii="Times New Roman" w:eastAsia="Calibri" w:hAnsi="Times New Roman" w:cs="Times New Roman"/>
                <w:b/>
                <w:bCs/>
                <w:sz w:val="24"/>
                <w:szCs w:val="24"/>
                <w:lang w:eastAsia="en-US"/>
              </w:rPr>
              <w:t xml:space="preserve">Приложение </w:t>
            </w:r>
            <w:r w:rsidR="00041B43">
              <w:rPr>
                <w:rFonts w:ascii="Times New Roman" w:eastAsia="Calibri" w:hAnsi="Times New Roman" w:cs="Times New Roman"/>
                <w:b/>
                <w:bCs/>
                <w:sz w:val="24"/>
                <w:szCs w:val="24"/>
                <w:lang w:eastAsia="en-US"/>
              </w:rPr>
              <w:t>№34</w:t>
            </w:r>
            <w:r w:rsidRPr="003F34E7">
              <w:rPr>
                <w:rFonts w:ascii="Times New Roman" w:eastAsia="Calibri" w:hAnsi="Times New Roman" w:cs="Times New Roman"/>
                <w:b/>
                <w:bCs/>
                <w:sz w:val="24"/>
                <w:szCs w:val="24"/>
                <w:lang w:eastAsia="en-US"/>
              </w:rPr>
              <w:t xml:space="preserve"> или Приложение № </w:t>
            </w:r>
            <w:r w:rsidR="00041B43">
              <w:rPr>
                <w:rFonts w:ascii="Times New Roman" w:eastAsia="Calibri" w:hAnsi="Times New Roman" w:cs="Times New Roman"/>
                <w:b/>
                <w:bCs/>
                <w:sz w:val="24"/>
                <w:szCs w:val="24"/>
                <w:lang w:eastAsia="en-US"/>
              </w:rPr>
              <w:t>35</w:t>
            </w:r>
            <w:r w:rsidRPr="003F34E7">
              <w:rPr>
                <w:rFonts w:ascii="Times New Roman" w:eastAsia="Calibri" w:hAnsi="Times New Roman" w:cs="Times New Roman"/>
                <w:b/>
                <w:bCs/>
                <w:sz w:val="24"/>
                <w:szCs w:val="24"/>
                <w:lang w:eastAsia="en-US"/>
              </w:rPr>
              <w:t xml:space="preserve"> към УК.</w:t>
            </w:r>
          </w:p>
          <w:p w:rsidR="003F34E7" w:rsidRPr="003F34E7" w:rsidRDefault="00E53E00" w:rsidP="003F34E7">
            <w:pPr>
              <w:spacing w:after="160" w:line="256" w:lineRule="auto"/>
              <w:ind w:left="36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5</w:t>
            </w:r>
            <w:r w:rsidR="003F34E7" w:rsidRPr="003F34E7">
              <w:rPr>
                <w:rFonts w:ascii="Times New Roman" w:eastAsia="Calibri" w:hAnsi="Times New Roman" w:cs="Times New Roman"/>
                <w:sz w:val="24"/>
                <w:szCs w:val="24"/>
                <w:lang w:eastAsia="en-US"/>
              </w:rPr>
              <w:t>.Удостоверение за липса на задължения към община Средец (издадено не по-рано от 6 месеца преди датата на представянето им) –  оригинал или копие, заверено от кандидата, ако е изтекъл</w:t>
            </w:r>
            <w:r w:rsidR="003F34E7" w:rsidRPr="003F34E7">
              <w:rPr>
                <w:rFonts w:ascii="Times New Roman" w:eastAsia="Calibri" w:hAnsi="Times New Roman" w:cs="Times New Roman"/>
                <w:b/>
                <w:bCs/>
                <w:sz w:val="24"/>
                <w:szCs w:val="24"/>
                <w:u w:val="single"/>
                <w:lang w:eastAsia="en-US"/>
              </w:rPr>
              <w:t xml:space="preserve"> шестмесечния срок    на удостоверението подадено на етап кандидатстване;</w:t>
            </w:r>
            <w:r w:rsidR="003F34E7" w:rsidRPr="003F34E7">
              <w:rPr>
                <w:rFonts w:ascii="Times New Roman" w:eastAsia="Calibri" w:hAnsi="Times New Roman" w:cs="Times New Roman"/>
                <w:sz w:val="24"/>
                <w:szCs w:val="24"/>
                <w:lang w:eastAsia="en-US"/>
              </w:rPr>
              <w:t>;</w:t>
            </w:r>
          </w:p>
          <w:p w:rsidR="003F34E7" w:rsidRPr="003F34E7" w:rsidRDefault="003F34E7" w:rsidP="003F34E7">
            <w:pPr>
              <w:jc w:val="both"/>
              <w:rPr>
                <w:rFonts w:ascii="Times New Roman" w:eastAsia="Calibri" w:hAnsi="Times New Roman" w:cs="Times New Roman"/>
                <w:sz w:val="24"/>
                <w:szCs w:val="24"/>
                <w:lang w:eastAsia="en-US"/>
              </w:rPr>
            </w:pPr>
            <w:r w:rsidRPr="003F34E7">
              <w:rPr>
                <w:rFonts w:ascii="Times New Roman" w:eastAsia="Calibri" w:hAnsi="Times New Roman" w:cs="Times New Roman"/>
                <w:b/>
                <w:bCs/>
                <w:sz w:val="24"/>
                <w:szCs w:val="24"/>
                <w:lang w:eastAsia="en-US"/>
              </w:rPr>
              <w:t xml:space="preserve">В срок 15 работни дни от датата на получаване на заповедта за предоставяне на финансова помощ, кандидатът има право да сключи тристранен договор с ДФЗ и с „МИГ Средец“ по образец, изготвен от ДФЗ/ </w:t>
            </w:r>
            <w:r w:rsidRPr="003F34E7">
              <w:rPr>
                <w:rFonts w:ascii="Times New Roman" w:eastAsia="Calibri" w:hAnsi="Times New Roman" w:cs="Times New Roman"/>
                <w:b/>
                <w:bCs/>
                <w:color w:val="FF0000"/>
                <w:sz w:val="24"/>
                <w:szCs w:val="24"/>
                <w:lang w:eastAsia="en-US"/>
              </w:rPr>
              <w:t xml:space="preserve">Приложение№12 към </w:t>
            </w:r>
            <w:r w:rsidRPr="003F34E7">
              <w:rPr>
                <w:rFonts w:ascii="Times New Roman" w:eastAsia="Calibri" w:hAnsi="Times New Roman" w:cs="Times New Roman"/>
                <w:b/>
                <w:bCs/>
                <w:sz w:val="24"/>
                <w:szCs w:val="24"/>
                <w:lang w:eastAsia="en-US"/>
              </w:rPr>
              <w:t>УИ/.</w:t>
            </w:r>
            <w:r w:rsidRPr="003F34E7">
              <w:rPr>
                <w:rFonts w:ascii="Times New Roman" w:eastAsia="Calibri" w:hAnsi="Times New Roman" w:cs="Times New Roman"/>
                <w:sz w:val="24"/>
                <w:szCs w:val="24"/>
                <w:lang w:eastAsia="en-US"/>
              </w:rPr>
              <w:t xml:space="preserve"> При неявяване на кандидата в този срок за подписване на договор за предоставяне на </w:t>
            </w:r>
            <w:r w:rsidRPr="003F34E7">
              <w:rPr>
                <w:rFonts w:ascii="Times New Roman" w:eastAsia="Calibri" w:hAnsi="Times New Roman" w:cs="Times New Roman"/>
                <w:sz w:val="24"/>
                <w:szCs w:val="24"/>
                <w:lang w:eastAsia="en-US"/>
              </w:rPr>
              <w:lastRenderedPageBreak/>
              <w:t>финансова помощ той губи правото на подпомагане по тази процедура, но може да кандидатства отново за финансиране на същата дейност в следваща процедура.</w:t>
            </w:r>
          </w:p>
          <w:p w:rsidR="003F34E7" w:rsidRPr="003F34E7" w:rsidRDefault="003F34E7" w:rsidP="003F34E7">
            <w:pPr>
              <w:spacing w:after="160" w:line="254" w:lineRule="auto"/>
              <w:jc w:val="both"/>
              <w:rPr>
                <w:rFonts w:ascii="Times New Roman" w:eastAsia="Calibri" w:hAnsi="Times New Roman" w:cs="Times New Roman"/>
                <w:b/>
                <w:bCs/>
                <w:sz w:val="24"/>
                <w:szCs w:val="24"/>
                <w:lang w:val="en-US"/>
              </w:rPr>
            </w:pPr>
            <w:r w:rsidRPr="003F34E7">
              <w:rPr>
                <w:rFonts w:ascii="Times New Roman" w:eastAsia="Calibri" w:hAnsi="Times New Roman" w:cs="Times New Roman"/>
                <w:sz w:val="24"/>
                <w:szCs w:val="24"/>
              </w:rPr>
              <w:t>Правата и задълженията, на страните са описани в Договора за БФП.</w:t>
            </w:r>
          </w:p>
          <w:p w:rsidR="00E411E7" w:rsidRPr="00E411E7" w:rsidRDefault="00E411E7" w:rsidP="00E411E7">
            <w:pPr>
              <w:spacing w:after="160" w:line="254" w:lineRule="auto"/>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 xml:space="preserve">Раздел </w:t>
            </w:r>
            <w:r w:rsidR="001F7CB5">
              <w:rPr>
                <w:rFonts w:ascii="Times New Roman" w:eastAsia="Calibri" w:hAnsi="Times New Roman" w:cs="Times New Roman"/>
                <w:b/>
                <w:bCs/>
                <w:sz w:val="24"/>
                <w:szCs w:val="24"/>
              </w:rPr>
              <w:t>ІІ</w:t>
            </w:r>
            <w:r w:rsidRPr="00E411E7">
              <w:rPr>
                <w:rFonts w:ascii="Times New Roman" w:eastAsia="Calibri" w:hAnsi="Times New Roman" w:cs="Times New Roman"/>
                <w:b/>
                <w:bCs/>
                <w:sz w:val="24"/>
                <w:szCs w:val="24"/>
              </w:rPr>
              <w:t>.</w:t>
            </w:r>
          </w:p>
          <w:p w:rsidR="00E411E7" w:rsidRPr="00E411E7" w:rsidRDefault="00E411E7" w:rsidP="00E411E7">
            <w:pPr>
              <w:spacing w:after="160" w:line="254" w:lineRule="auto"/>
              <w:ind w:firstLine="849"/>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 xml:space="preserve">СРОК ЗА ИЗПЪЛНЕНИЕ НА ОДОБРЕНИЯ ПРОЕКТ И </w:t>
            </w:r>
          </w:p>
          <w:p w:rsidR="00E411E7" w:rsidRPr="00E411E7" w:rsidRDefault="00E411E7" w:rsidP="00E411E7">
            <w:pPr>
              <w:spacing w:after="160" w:line="254" w:lineRule="auto"/>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МОНИТОРИНГОВ ПЕРИОД:</w:t>
            </w:r>
          </w:p>
          <w:p w:rsidR="00E411E7" w:rsidRPr="00E411E7" w:rsidRDefault="00E411E7" w:rsidP="00E411E7">
            <w:pPr>
              <w:jc w:val="both"/>
              <w:rPr>
                <w:rFonts w:ascii="Times New Roman" w:eastAsia="Calibri" w:hAnsi="Times New Roman" w:cs="Times New Roman"/>
                <w:sz w:val="24"/>
                <w:szCs w:val="24"/>
              </w:rPr>
            </w:pPr>
          </w:p>
          <w:p w:rsidR="00E411E7" w:rsidRPr="00E411E7" w:rsidRDefault="00E411E7" w:rsidP="00E411E7">
            <w:pPr>
              <w:ind w:firstLine="612"/>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1.Одобреният проект се изпълнява в срок до 36 месеца, считано от датата на подписването на административния договор.</w:t>
            </w:r>
          </w:p>
          <w:p w:rsidR="00E411E7" w:rsidRPr="00615638" w:rsidRDefault="00E411E7" w:rsidP="00E411E7">
            <w:pPr>
              <w:spacing w:after="160" w:line="254" w:lineRule="auto"/>
              <w:ind w:firstLine="612"/>
              <w:jc w:val="both"/>
              <w:rPr>
                <w:rFonts w:ascii="Times New Roman" w:eastAsia="Calibri" w:hAnsi="Times New Roman" w:cs="Times New Roman"/>
                <w:color w:val="FF0000"/>
                <w:sz w:val="24"/>
                <w:szCs w:val="24"/>
              </w:rPr>
            </w:pPr>
            <w:r w:rsidRPr="00E411E7">
              <w:rPr>
                <w:rFonts w:ascii="Times New Roman" w:eastAsia="Calibri" w:hAnsi="Times New Roman" w:cs="Times New Roman"/>
                <w:sz w:val="24"/>
                <w:szCs w:val="24"/>
              </w:rPr>
              <w:t>2.</w:t>
            </w:r>
            <w:r w:rsidRPr="00615638">
              <w:rPr>
                <w:rFonts w:ascii="Times New Roman" w:eastAsia="Calibri" w:hAnsi="Times New Roman" w:cs="Times New Roman"/>
                <w:color w:val="FF0000"/>
                <w:sz w:val="24"/>
                <w:szCs w:val="24"/>
              </w:rPr>
              <w:t>Когато бенефициентът е възложител по Закона за обществените поръчки (ЗОП), срокът по предходното изречение започва да тече от датата, на която Разплащателната агенция (РА) е съгласувала последната по ред проведена обществена поръчка за възлагане на дейност, включена в одобрения проект.</w:t>
            </w:r>
          </w:p>
          <w:p w:rsidR="00E411E7" w:rsidRPr="00E411E7" w:rsidRDefault="00E411E7" w:rsidP="00E411E7">
            <w:pPr>
              <w:jc w:val="both"/>
              <w:rPr>
                <w:rFonts w:ascii="Times New Roman" w:eastAsia="Calibri" w:hAnsi="Times New Roman" w:cs="Times New Roman"/>
                <w:b/>
                <w:bCs/>
                <w:sz w:val="24"/>
                <w:szCs w:val="24"/>
              </w:rPr>
            </w:pPr>
            <w:r w:rsidRPr="00E411E7">
              <w:rPr>
                <w:rFonts w:ascii="Times New Roman" w:eastAsia="Calibri" w:hAnsi="Times New Roman" w:cs="Times New Roman"/>
                <w:sz w:val="24"/>
                <w:szCs w:val="24"/>
              </w:rPr>
              <w:t xml:space="preserve">           3. Крайният срок за изпълнение  на дейностите по проектите  към СВОМР , финансирани от ЕЗФРСР </w:t>
            </w:r>
            <w:r w:rsidRPr="00E411E7">
              <w:rPr>
                <w:rFonts w:ascii="Times New Roman" w:eastAsia="Calibri" w:hAnsi="Times New Roman" w:cs="Times New Roman"/>
                <w:b/>
                <w:bCs/>
                <w:sz w:val="24"/>
                <w:szCs w:val="24"/>
              </w:rPr>
              <w:t>е до 30.06.2023 год.</w:t>
            </w:r>
          </w:p>
          <w:p w:rsidR="00E411E7" w:rsidRPr="00E411E7" w:rsidRDefault="00E411E7" w:rsidP="00E411E7">
            <w:pPr>
              <w:jc w:val="both"/>
              <w:rPr>
                <w:rFonts w:ascii="Times New Roman" w:eastAsia="Calibri" w:hAnsi="Times New Roman" w:cs="Times New Roman"/>
                <w:b/>
                <w:sz w:val="24"/>
                <w:szCs w:val="24"/>
              </w:rPr>
            </w:pPr>
            <w:r w:rsidRPr="00E411E7">
              <w:rPr>
                <w:rFonts w:ascii="Times New Roman" w:eastAsia="Calibri" w:hAnsi="Times New Roman" w:cs="Times New Roman"/>
                <w:sz w:val="24"/>
                <w:szCs w:val="24"/>
              </w:rPr>
              <w:t xml:space="preserve">          4. Срокът и изискванията към бенефициентите за стартиране изпълнението на одобрения проект се посочват в административния договор- </w:t>
            </w:r>
            <w:r w:rsidRPr="00E411E7">
              <w:rPr>
                <w:rFonts w:ascii="Times New Roman" w:eastAsia="Calibri" w:hAnsi="Times New Roman" w:cs="Times New Roman"/>
                <w:b/>
                <w:sz w:val="24"/>
                <w:szCs w:val="24"/>
              </w:rPr>
              <w:t>не по-дълъг от шест месеца от подписване на договора</w:t>
            </w:r>
            <w:r w:rsidRPr="00E411E7">
              <w:rPr>
                <w:rFonts w:ascii="Times New Roman" w:eastAsia="Calibri" w:hAnsi="Times New Roman" w:cs="Times New Roman"/>
                <w:sz w:val="24"/>
                <w:szCs w:val="24"/>
              </w:rPr>
              <w:t xml:space="preserve">, или </w:t>
            </w:r>
            <w:r w:rsidRPr="00E411E7">
              <w:rPr>
                <w:rFonts w:ascii="Times New Roman" w:eastAsia="Calibri" w:hAnsi="Times New Roman" w:cs="Times New Roman"/>
                <w:b/>
                <w:sz w:val="24"/>
                <w:szCs w:val="24"/>
              </w:rPr>
              <w:t>не по-дълъг от шест месеца</w:t>
            </w:r>
            <w:r w:rsidRPr="00E411E7">
              <w:rPr>
                <w:rFonts w:ascii="Times New Roman" w:eastAsia="Calibri" w:hAnsi="Times New Roman" w:cs="Times New Roman"/>
                <w:sz w:val="24"/>
                <w:szCs w:val="24"/>
              </w:rPr>
              <w:t xml:space="preserve"> от последното  решение на Фонда за съгласуване  на определянето на изпълнител за дейностите по проекта , строителство, услуги и доставки, </w:t>
            </w:r>
            <w:r w:rsidRPr="00E411E7">
              <w:rPr>
                <w:rFonts w:ascii="Times New Roman" w:eastAsia="Calibri" w:hAnsi="Times New Roman" w:cs="Times New Roman"/>
                <w:b/>
                <w:sz w:val="24"/>
                <w:szCs w:val="24"/>
              </w:rPr>
              <w:t>когато се изпълняват условията по чл.50, ал.2 от ЗУСЕСИФ.</w:t>
            </w:r>
          </w:p>
          <w:p w:rsidR="00E411E7" w:rsidRPr="00E411E7" w:rsidRDefault="00E411E7" w:rsidP="00E411E7">
            <w:pPr>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           5. Бенефициентите се задължават да спазват всички критерии за допустимост, ангажименти и други задължения, произтичащи от предоставеното подпомагане, до изтичане на </w:t>
            </w:r>
            <w:proofErr w:type="spellStart"/>
            <w:r w:rsidRPr="00E411E7">
              <w:rPr>
                <w:rFonts w:ascii="Times New Roman" w:eastAsia="Calibri" w:hAnsi="Times New Roman" w:cs="Times New Roman"/>
                <w:sz w:val="24"/>
                <w:szCs w:val="24"/>
              </w:rPr>
              <w:t>мониторинговия</w:t>
            </w:r>
            <w:proofErr w:type="spellEnd"/>
            <w:r w:rsidRPr="00E411E7">
              <w:rPr>
                <w:rFonts w:ascii="Times New Roman" w:eastAsia="Calibri" w:hAnsi="Times New Roman" w:cs="Times New Roman"/>
                <w:sz w:val="24"/>
                <w:szCs w:val="24"/>
              </w:rPr>
              <w:t xml:space="preserve"> период: </w:t>
            </w:r>
          </w:p>
          <w:p w:rsidR="00E411E7" w:rsidRPr="00615638" w:rsidRDefault="00E411E7" w:rsidP="00E411E7">
            <w:pPr>
              <w:widowControl w:val="0"/>
              <w:autoSpaceDE w:val="0"/>
              <w:autoSpaceDN w:val="0"/>
              <w:adjustRightInd w:val="0"/>
              <w:spacing w:after="0" w:line="240" w:lineRule="auto"/>
              <w:jc w:val="both"/>
              <w:rPr>
                <w:rFonts w:ascii="Times New Roman" w:eastAsia="Calibri" w:hAnsi="Times New Roman" w:cs="Times New Roman"/>
                <w:color w:val="FF0000"/>
                <w:sz w:val="24"/>
                <w:szCs w:val="24"/>
                <w:highlight w:val="white"/>
                <w:shd w:val="clear" w:color="auto" w:fill="FEFEFE"/>
              </w:rPr>
            </w:pPr>
            <w:r w:rsidRPr="00E411E7">
              <w:rPr>
                <w:rFonts w:ascii="Times New Roman" w:eastAsia="Calibri" w:hAnsi="Times New Roman" w:cs="Times New Roman"/>
                <w:sz w:val="24"/>
                <w:szCs w:val="24"/>
                <w:highlight w:val="white"/>
                <w:shd w:val="clear" w:color="auto" w:fill="FEFEFE"/>
              </w:rPr>
              <w:t>1</w:t>
            </w:r>
            <w:r w:rsidRPr="00615638">
              <w:rPr>
                <w:rFonts w:ascii="Times New Roman" w:eastAsia="Calibri" w:hAnsi="Times New Roman" w:cs="Times New Roman"/>
                <w:color w:val="FF0000"/>
                <w:sz w:val="24"/>
                <w:szCs w:val="24"/>
                <w:highlight w:val="white"/>
                <w:shd w:val="clear" w:color="auto" w:fill="FEFEFE"/>
              </w:rPr>
              <w:t>. три години от датата на получаване на окончателно плащане - за ползватели, които са малки или средни предприятия по смисъла на чл. 3 от Закона за малките и средни предприятия;</w:t>
            </w:r>
          </w:p>
          <w:p w:rsidR="00E411E7" w:rsidRPr="00615638" w:rsidRDefault="00E411E7" w:rsidP="00E411E7">
            <w:pPr>
              <w:widowControl w:val="0"/>
              <w:autoSpaceDE w:val="0"/>
              <w:autoSpaceDN w:val="0"/>
              <w:adjustRightInd w:val="0"/>
              <w:spacing w:after="0" w:line="240" w:lineRule="auto"/>
              <w:jc w:val="both"/>
              <w:rPr>
                <w:rFonts w:ascii="Times New Roman" w:eastAsia="Calibri" w:hAnsi="Times New Roman" w:cs="Times New Roman"/>
                <w:color w:val="FF0000"/>
                <w:sz w:val="24"/>
                <w:szCs w:val="24"/>
                <w:highlight w:val="white"/>
                <w:shd w:val="clear" w:color="auto" w:fill="FEFEFE"/>
              </w:rPr>
            </w:pPr>
            <w:r w:rsidRPr="00615638">
              <w:rPr>
                <w:rFonts w:ascii="Times New Roman" w:eastAsia="Calibri" w:hAnsi="Times New Roman" w:cs="Times New Roman"/>
                <w:color w:val="FF0000"/>
                <w:sz w:val="24"/>
                <w:szCs w:val="24"/>
                <w:highlight w:val="white"/>
                <w:shd w:val="clear" w:color="auto" w:fill="FEFEFE"/>
              </w:rPr>
              <w:t>2. пет години след датата на получаване на окончателното плащане за ползватели, които са големи предприятия.</w:t>
            </w:r>
          </w:p>
          <w:p w:rsidR="00E411E7" w:rsidRDefault="00E411E7" w:rsidP="00E411E7">
            <w:pPr>
              <w:ind w:firstLine="489"/>
              <w:jc w:val="center"/>
              <w:rPr>
                <w:rFonts w:ascii="Times New Roman" w:eastAsia="Calibri" w:hAnsi="Times New Roman" w:cs="Times New Roman"/>
                <w:b/>
                <w:bCs/>
                <w:sz w:val="24"/>
                <w:szCs w:val="24"/>
                <w:lang w:val="en-US"/>
              </w:rPr>
            </w:pPr>
          </w:p>
          <w:p w:rsidR="00503D14" w:rsidRDefault="00503D14" w:rsidP="00E411E7">
            <w:pPr>
              <w:ind w:firstLine="489"/>
              <w:jc w:val="center"/>
              <w:rPr>
                <w:rFonts w:ascii="Times New Roman" w:eastAsia="Calibri" w:hAnsi="Times New Roman" w:cs="Times New Roman"/>
                <w:b/>
                <w:bCs/>
                <w:sz w:val="24"/>
                <w:szCs w:val="24"/>
                <w:lang w:val="en-US"/>
              </w:rPr>
            </w:pPr>
          </w:p>
          <w:p w:rsidR="00503D14" w:rsidRPr="00503D14" w:rsidRDefault="00503D14" w:rsidP="00E411E7">
            <w:pPr>
              <w:ind w:firstLine="489"/>
              <w:jc w:val="center"/>
              <w:rPr>
                <w:rFonts w:ascii="Times New Roman" w:eastAsia="Calibri" w:hAnsi="Times New Roman" w:cs="Times New Roman"/>
                <w:b/>
                <w:bCs/>
                <w:sz w:val="24"/>
                <w:szCs w:val="24"/>
                <w:lang w:val="en-US"/>
              </w:rPr>
            </w:pPr>
          </w:p>
          <w:p w:rsidR="00E411E7" w:rsidRPr="00E411E7" w:rsidRDefault="00E411E7" w:rsidP="00E411E7">
            <w:pPr>
              <w:ind w:firstLine="489"/>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 xml:space="preserve">РАЗДЕЛ </w:t>
            </w:r>
            <w:r w:rsidR="005331D3">
              <w:rPr>
                <w:rFonts w:ascii="Times New Roman" w:eastAsia="Calibri" w:hAnsi="Times New Roman" w:cs="Times New Roman"/>
                <w:b/>
                <w:bCs/>
                <w:sz w:val="24"/>
                <w:szCs w:val="24"/>
              </w:rPr>
              <w:t>І</w:t>
            </w:r>
            <w:r w:rsidRPr="00E411E7">
              <w:rPr>
                <w:rFonts w:ascii="Times New Roman" w:eastAsia="Calibri" w:hAnsi="Times New Roman" w:cs="Times New Roman"/>
                <w:b/>
                <w:bCs/>
                <w:sz w:val="24"/>
                <w:szCs w:val="24"/>
              </w:rPr>
              <w:t>ІI.</w:t>
            </w:r>
          </w:p>
          <w:p w:rsidR="00E411E7" w:rsidRPr="00E411E7" w:rsidRDefault="00E411E7" w:rsidP="00E411E7">
            <w:pPr>
              <w:ind w:firstLine="991"/>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КРИТЕРИИ ЗА ДОПУСТИМОСТ, АНГАЖИМЕНТИ И ДРУГИ ЗАДЪЛЖЕНИЯ НА БЕНЕФИЦИЕНТИТЕ</w:t>
            </w:r>
          </w:p>
          <w:p w:rsidR="00E411E7" w:rsidRPr="00E411E7" w:rsidRDefault="00E411E7" w:rsidP="00E411E7">
            <w:pPr>
              <w:numPr>
                <w:ilvl w:val="0"/>
                <w:numId w:val="4"/>
              </w:numPr>
              <w:spacing w:after="0" w:line="240" w:lineRule="auto"/>
              <w:ind w:firstLine="991"/>
              <w:jc w:val="both"/>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 xml:space="preserve">Критерии за допустимост: </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1.</w:t>
            </w:r>
            <w:proofErr w:type="spellStart"/>
            <w:r w:rsidRPr="00E411E7">
              <w:rPr>
                <w:rFonts w:ascii="Times New Roman" w:eastAsia="Calibri" w:hAnsi="Times New Roman" w:cs="Times New Roman"/>
                <w:sz w:val="24"/>
                <w:szCs w:val="24"/>
              </w:rPr>
              <w:t>1</w:t>
            </w:r>
            <w:proofErr w:type="spellEnd"/>
            <w:r w:rsidRPr="00E411E7">
              <w:rPr>
                <w:rFonts w:ascii="Times New Roman" w:eastAsia="Calibri" w:hAnsi="Times New Roman" w:cs="Times New Roman"/>
                <w:sz w:val="24"/>
                <w:szCs w:val="24"/>
              </w:rPr>
              <w:t xml:space="preserve">. За периода от датата на подаване на проектното предложение до  изтичане на срока на мониторинг по отношение на бенефициента или на съответното задължено лице следва да отговаря на изискванията посочени в  Условията за допустимост в т.11.2 към Условията за кандидатстване.  </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1.2. За период от сключване на административния договор до изтичане на срока за мониторинг бенефициентите се задължават да поддържат регистрация като земеделски стопанин съгласно Наредба № 3 от 1999 г. за създаване и поддържане на регистър на земеделските стопани и да поддържат минималния стандартен производствен обем на земеделското си стопанство не по-малко от левовата равностойност на 8 000 (осем хиляди) евро </w:t>
            </w:r>
            <w:r w:rsidR="00503D14">
              <w:rPr>
                <w:rFonts w:ascii="Times New Roman" w:eastAsia="Calibri" w:hAnsi="Times New Roman" w:cs="Times New Roman"/>
                <w:sz w:val="24"/>
                <w:szCs w:val="24"/>
                <w:lang w:val="en-US"/>
              </w:rPr>
              <w:t>/</w:t>
            </w:r>
            <w:r w:rsidR="00503D14" w:rsidRPr="00503D14">
              <w:rPr>
                <w:rFonts w:ascii="Times New Roman" w:eastAsia="Calibri" w:hAnsi="Times New Roman" w:cs="Times New Roman"/>
                <w:i/>
                <w:sz w:val="24"/>
                <w:szCs w:val="24"/>
              </w:rPr>
              <w:t>важи за земеделските стопани</w:t>
            </w:r>
            <w:r w:rsidR="00503D14">
              <w:rPr>
                <w:rFonts w:ascii="Times New Roman" w:eastAsia="Calibri" w:hAnsi="Times New Roman" w:cs="Times New Roman"/>
                <w:sz w:val="24"/>
                <w:szCs w:val="24"/>
                <w:lang w:val="en-US"/>
              </w:rPr>
              <w:t>/</w:t>
            </w:r>
            <w:r w:rsidRPr="00E411E7">
              <w:rPr>
                <w:rFonts w:ascii="Times New Roman" w:eastAsia="Calibri" w:hAnsi="Times New Roman" w:cs="Times New Roman"/>
                <w:sz w:val="24"/>
                <w:szCs w:val="24"/>
              </w:rPr>
              <w:t>;</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1.3. За периода от изпълнение на одобрения проект до изтичане на срока за мониторинг бенефициентите са длъжни да не променят местоположението на подпомаганата дейност извън територията на „МИГ Средец”;</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 1.4. За периода от подаване на Формуляра за кандидатстване до изтичане на срока за мониторинг бенефициентите са длъжни да не получават публична финансова помощ от държавния бюджет или от бюджета на Европейския съюз за инвестиционните разходи, за които е получил финансова помощ по административния договор.</w:t>
            </w:r>
          </w:p>
          <w:p w:rsidR="00E411E7" w:rsidRPr="00E411E7" w:rsidRDefault="00E411E7" w:rsidP="00E411E7">
            <w:pPr>
              <w:ind w:firstLine="991"/>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2. АНГАЖИМЕНТИ И ДРУГИ ЗАДЪЛЖЕНИЯ НА БЕНЕФИЦИЕНТИТЕ:</w:t>
            </w:r>
          </w:p>
          <w:p w:rsidR="00E411E7" w:rsidRPr="00E411E7" w:rsidRDefault="00E411E7" w:rsidP="00E411E7">
            <w:pPr>
              <w:shd w:val="clear" w:color="auto" w:fill="FEFEFE"/>
              <w:spacing w:after="0" w:line="240" w:lineRule="auto"/>
              <w:ind w:firstLine="1152"/>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Получателят на финансовата помощ изпълнява проекта в съответствие с нормативните и договорните правила при спазване условията на програмата, предоставяща финансовата помощ.</w:t>
            </w:r>
          </w:p>
          <w:p w:rsidR="00E411E7" w:rsidRPr="00E411E7" w:rsidRDefault="00E411E7" w:rsidP="00E411E7">
            <w:pPr>
              <w:shd w:val="clear" w:color="auto" w:fill="FEFEFE"/>
              <w:spacing w:after="0" w:line="240" w:lineRule="auto"/>
              <w:ind w:firstLine="1152"/>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Ангажиментите  и отговорностите на бенефициента  в процеса на изпълнение на  проекта  са уредени  в образеца на  административния договор.</w:t>
            </w:r>
          </w:p>
          <w:p w:rsidR="00E411E7" w:rsidRPr="00E411E7" w:rsidRDefault="00E411E7" w:rsidP="00E411E7">
            <w:pPr>
              <w:shd w:val="clear" w:color="auto" w:fill="FEFEFE"/>
              <w:spacing w:after="0" w:line="240" w:lineRule="auto"/>
              <w:ind w:firstLine="1152"/>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Получателят на финансова помощ, който е възложител по смисъла на ЗОП, възлага  изпълнението на дейностите по проекта при спазване  на съответната процедура.</w:t>
            </w:r>
          </w:p>
          <w:p w:rsidR="00E411E7" w:rsidRPr="00E411E7" w:rsidRDefault="00E411E7" w:rsidP="00E411E7">
            <w:pPr>
              <w:spacing w:after="120" w:line="240" w:lineRule="auto"/>
              <w:ind w:firstLine="991"/>
              <w:jc w:val="both"/>
              <w:rPr>
                <w:rFonts w:ascii="Times New Roman" w:eastAsia="Times New Roman" w:hAnsi="Times New Roman" w:cs="Times New Roman"/>
                <w:sz w:val="24"/>
                <w:szCs w:val="24"/>
                <w:lang w:eastAsia="en-US"/>
              </w:rPr>
            </w:pPr>
            <w:r w:rsidRPr="00E411E7">
              <w:rPr>
                <w:rFonts w:ascii="Times New Roman" w:eastAsia="Times New Roman" w:hAnsi="Times New Roman" w:cs="Times New Roman"/>
                <w:b/>
                <w:bCs/>
                <w:sz w:val="24"/>
                <w:szCs w:val="24"/>
                <w:lang w:eastAsia="en-US"/>
              </w:rPr>
              <w:t>1.</w:t>
            </w:r>
            <w:r w:rsidRPr="00E411E7">
              <w:rPr>
                <w:rFonts w:ascii="Times New Roman" w:eastAsia="Times New Roman" w:hAnsi="Times New Roman" w:cs="Times New Roman"/>
                <w:b/>
                <w:sz w:val="24"/>
                <w:szCs w:val="24"/>
                <w:lang w:eastAsia="en-US"/>
              </w:rPr>
              <w:t xml:space="preserve"> Бенефициентите възложители съгласно Закона за обществените </w:t>
            </w:r>
            <w:r w:rsidRPr="00E411E7">
              <w:rPr>
                <w:rFonts w:ascii="Times New Roman" w:eastAsia="Times New Roman" w:hAnsi="Times New Roman" w:cs="Times New Roman"/>
                <w:b/>
                <w:sz w:val="24"/>
                <w:szCs w:val="24"/>
                <w:lang w:eastAsia="en-US"/>
              </w:rPr>
              <w:lastRenderedPageBreak/>
              <w:t>поръчки,</w:t>
            </w:r>
            <w:r w:rsidRPr="00E411E7">
              <w:rPr>
                <w:rFonts w:ascii="Times New Roman" w:eastAsia="Times New Roman" w:hAnsi="Times New Roman" w:cs="Times New Roman"/>
                <w:sz w:val="24"/>
                <w:szCs w:val="24"/>
                <w:lang w:eastAsia="en-US"/>
              </w:rPr>
              <w:t xml:space="preserve"> са длъжни да провеждат обществени поръчки за избор на изпълнител/и на дейностите по проекта след сключване на административния договор с изключение на обществените поръчки за избор на изпълнител/и за разходи, извършени преди подаване на проектното предложение, за които при подаване на проектното предложение кандидатите  представят заверено от възложителя копие от документацията от проведената обществена поръчка или процедура за възлагане по Закона за обществените поръчки.</w:t>
            </w: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Получателят представя на ДФЗ списък на планираните обществени поръчки в ИСУН по образец, утвърден от изпълнителния директор, в срок до 20 работни дни от датата на сключване на договора.</w:t>
            </w:r>
          </w:p>
          <w:p w:rsidR="00E411E7" w:rsidRPr="00E411E7" w:rsidRDefault="00E411E7" w:rsidP="00E411E7">
            <w:pPr>
              <w:spacing w:after="120" w:line="240" w:lineRule="auto"/>
              <w:ind w:firstLine="991"/>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2.1.</w:t>
            </w:r>
            <w:proofErr w:type="spellStart"/>
            <w:r w:rsidRPr="00E411E7">
              <w:rPr>
                <w:rFonts w:ascii="Times New Roman" w:eastAsia="Calibri" w:hAnsi="Times New Roman" w:cs="Times New Roman"/>
                <w:b/>
                <w:sz w:val="24"/>
                <w:szCs w:val="24"/>
              </w:rPr>
              <w:t>1</w:t>
            </w:r>
            <w:proofErr w:type="spellEnd"/>
            <w:r w:rsidRPr="00E411E7">
              <w:rPr>
                <w:rFonts w:ascii="Times New Roman" w:eastAsia="Calibri" w:hAnsi="Times New Roman" w:cs="Times New Roman"/>
                <w:sz w:val="24"/>
                <w:szCs w:val="24"/>
              </w:rPr>
              <w:t>.Крайният срок за публикуване на решението за откриване на процедурите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два месеца от датата на сключване на договора за предоставяне на финансова помощ. Получателят уведомява ДФЗ чрез ИСУН за публикуване на всяко решение за откриване на процедура за възлагане на обществена поръчка в срок до 7 работни дни от датата на публикуването.</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2.1.2</w:t>
            </w:r>
            <w:r w:rsidRPr="00E411E7">
              <w:rPr>
                <w:rFonts w:ascii="Times New Roman" w:eastAsia="Calibri" w:hAnsi="Times New Roman" w:cs="Times New Roman"/>
                <w:sz w:val="24"/>
                <w:szCs w:val="24"/>
              </w:rPr>
              <w:t>.За проект, по който е сключен договор за предоставяне на финансова помощ въз основа на представен технически проект, срокът за публикуване на решението за откриване на процедура за възлагане на обществена поръчка за избор на изпълнител за всички разходи в проекта с изключение на разходите, извършени преди подаване на проектното предложение, е до 4 месеца от датата на сключване на договора. Получателят уведомява ДФЗ чрез ИСУН за публикуване на решението за откриване на процедура за възлагане на обществена поръчка в срок до 7 работни дни от датата на публикуването.</w:t>
            </w:r>
          </w:p>
          <w:p w:rsidR="00E411E7" w:rsidRPr="00E411E7" w:rsidRDefault="00E411E7" w:rsidP="00E411E7">
            <w:pPr>
              <w:shd w:val="clear" w:color="auto" w:fill="FEFEFE"/>
              <w:spacing w:after="0" w:line="240" w:lineRule="auto"/>
              <w:jc w:val="both"/>
              <w:rPr>
                <w:rFonts w:ascii="Times New Roman" w:eastAsia="Times New Roman" w:hAnsi="Times New Roman" w:cs="Times New Roman"/>
                <w:sz w:val="24"/>
                <w:szCs w:val="24"/>
                <w:lang w:eastAsia="en-US"/>
              </w:rPr>
            </w:pPr>
            <w:r w:rsidRPr="00E411E7">
              <w:rPr>
                <w:rFonts w:ascii="Times New Roman" w:eastAsia="Times New Roman" w:hAnsi="Times New Roman" w:cs="Times New Roman"/>
                <w:b/>
                <w:bCs/>
                <w:sz w:val="24"/>
                <w:szCs w:val="24"/>
                <w:lang w:eastAsia="en-US"/>
              </w:rPr>
              <w:t xml:space="preserve">                2.1.3. </w:t>
            </w:r>
            <w:r w:rsidRPr="00E411E7">
              <w:rPr>
                <w:rFonts w:ascii="Times New Roman" w:eastAsia="Times New Roman" w:hAnsi="Times New Roman" w:cs="Times New Roman"/>
                <w:sz w:val="24"/>
                <w:szCs w:val="24"/>
                <w:lang w:eastAsia="en-US"/>
              </w:rPr>
              <w:t xml:space="preserve">Държавен фонд „Земеделие“ - Разплащателната агенция </w:t>
            </w:r>
            <w:r w:rsidRPr="00E411E7">
              <w:rPr>
                <w:rFonts w:ascii="Times New Roman" w:eastAsia="Times New Roman" w:hAnsi="Times New Roman" w:cs="Times New Roman"/>
                <w:sz w:val="24"/>
                <w:szCs w:val="24"/>
                <w:u w:val="single"/>
                <w:lang w:eastAsia="en-US"/>
              </w:rPr>
              <w:t>осъществява предварителна проверка</w:t>
            </w:r>
            <w:r w:rsidRPr="00E411E7">
              <w:rPr>
                <w:rFonts w:ascii="Verdana" w:eastAsia="Calibri" w:hAnsi="Verdana" w:cs="Times New Roman"/>
              </w:rPr>
              <w:t xml:space="preserve"> </w:t>
            </w:r>
            <w:r w:rsidRPr="00E411E7">
              <w:rPr>
                <w:rFonts w:ascii="Times New Roman" w:eastAsia="Times New Roman" w:hAnsi="Times New Roman" w:cs="Times New Roman"/>
                <w:sz w:val="24"/>
                <w:szCs w:val="24"/>
                <w:u w:val="single"/>
                <w:lang w:eastAsia="en-US"/>
              </w:rPr>
              <w:t xml:space="preserve">и </w:t>
            </w:r>
            <w:proofErr w:type="spellStart"/>
            <w:r w:rsidRPr="00E411E7">
              <w:rPr>
                <w:rFonts w:ascii="Times New Roman" w:eastAsia="Times New Roman" w:hAnsi="Times New Roman" w:cs="Times New Roman"/>
                <w:sz w:val="24"/>
                <w:szCs w:val="24"/>
                <w:u w:val="single"/>
                <w:lang w:eastAsia="en-US"/>
              </w:rPr>
              <w:t>последващ</w:t>
            </w:r>
            <w:proofErr w:type="spellEnd"/>
            <w:r w:rsidRPr="00E411E7">
              <w:rPr>
                <w:rFonts w:ascii="Times New Roman" w:eastAsia="Times New Roman" w:hAnsi="Times New Roman" w:cs="Times New Roman"/>
                <w:sz w:val="24"/>
                <w:szCs w:val="24"/>
                <w:u w:val="single"/>
                <w:lang w:eastAsia="en-US"/>
              </w:rPr>
              <w:t xml:space="preserve"> контрол</w:t>
            </w:r>
            <w:r w:rsidRPr="00E411E7">
              <w:rPr>
                <w:rFonts w:ascii="Times New Roman" w:eastAsia="Times New Roman" w:hAnsi="Times New Roman" w:cs="Times New Roman"/>
                <w:sz w:val="24"/>
                <w:szCs w:val="24"/>
                <w:lang w:eastAsia="en-US"/>
              </w:rPr>
              <w:t xml:space="preserve"> върху проведените обществени поръчки за изпълнение на дейностите, включени в одобрения проект от бенефициентите по т.2.1</w:t>
            </w:r>
            <w:r w:rsidR="00503D14">
              <w:rPr>
                <w:rFonts w:ascii="Times New Roman" w:eastAsia="Times New Roman" w:hAnsi="Times New Roman" w:cs="Times New Roman"/>
                <w:sz w:val="24"/>
                <w:szCs w:val="24"/>
                <w:lang w:eastAsia="en-US"/>
              </w:rPr>
              <w:t xml:space="preserve"> </w:t>
            </w:r>
            <w:r w:rsidRPr="00E411E7">
              <w:rPr>
                <w:rFonts w:ascii="Times New Roman" w:eastAsia="Times New Roman" w:hAnsi="Times New Roman" w:cs="Times New Roman"/>
                <w:sz w:val="24"/>
                <w:szCs w:val="24"/>
                <w:lang w:eastAsia="en-US"/>
              </w:rPr>
              <w:t xml:space="preserve">, съгласно утвърдена от изпълнителния директор на Държавен фонд „Земеделие“ - Разплащателната агенция </w:t>
            </w:r>
            <w:r w:rsidRPr="00E411E7">
              <w:rPr>
                <w:rFonts w:ascii="Times New Roman" w:eastAsia="Times New Roman" w:hAnsi="Times New Roman" w:cs="Times New Roman"/>
                <w:sz w:val="24"/>
                <w:szCs w:val="24"/>
                <w:u w:val="single"/>
                <w:lang w:eastAsia="en-US"/>
              </w:rPr>
              <w:t xml:space="preserve">Процедура за осъществяване на предварителна проверка и </w:t>
            </w:r>
            <w:proofErr w:type="spellStart"/>
            <w:r w:rsidRPr="00E411E7">
              <w:rPr>
                <w:rFonts w:ascii="Times New Roman" w:eastAsia="Times New Roman" w:hAnsi="Times New Roman" w:cs="Times New Roman"/>
                <w:sz w:val="24"/>
                <w:szCs w:val="24"/>
                <w:u w:val="single"/>
                <w:lang w:eastAsia="en-US"/>
              </w:rPr>
              <w:t>последващ</w:t>
            </w:r>
            <w:proofErr w:type="spellEnd"/>
            <w:r w:rsidRPr="00E411E7">
              <w:rPr>
                <w:rFonts w:ascii="Times New Roman" w:eastAsia="Times New Roman" w:hAnsi="Times New Roman" w:cs="Times New Roman"/>
                <w:sz w:val="24"/>
                <w:szCs w:val="24"/>
                <w:u w:val="single"/>
                <w:lang w:eastAsia="en-US"/>
              </w:rPr>
              <w:t xml:space="preserve"> контрол върху обществени поръчки </w:t>
            </w:r>
            <w:r w:rsidRPr="00E411E7">
              <w:rPr>
                <w:rFonts w:ascii="Times New Roman" w:eastAsia="Times New Roman" w:hAnsi="Times New Roman" w:cs="Times New Roman"/>
                <w:sz w:val="24"/>
                <w:szCs w:val="24"/>
                <w:lang w:eastAsia="en-US"/>
              </w:rPr>
              <w:t>за разходи, финансирани изцяло или частично със средства от Европейския земеделски фонд за развитие на селските райони.</w:t>
            </w:r>
          </w:p>
          <w:p w:rsidR="00E411E7" w:rsidRPr="00E411E7" w:rsidRDefault="00E411E7" w:rsidP="00E411E7">
            <w:pPr>
              <w:shd w:val="clear" w:color="auto" w:fill="FEFEFE"/>
              <w:spacing w:after="0" w:line="240" w:lineRule="auto"/>
              <w:ind w:firstLine="991"/>
              <w:jc w:val="both"/>
              <w:rPr>
                <w:rFonts w:ascii="Times New Roman" w:eastAsia="Times New Roman" w:hAnsi="Times New Roman" w:cs="Times New Roman"/>
                <w:sz w:val="24"/>
                <w:szCs w:val="24"/>
                <w:lang w:eastAsia="en-US"/>
              </w:rPr>
            </w:pPr>
            <w:r w:rsidRPr="00E411E7">
              <w:rPr>
                <w:rFonts w:ascii="Times New Roman" w:eastAsia="Times New Roman" w:hAnsi="Times New Roman" w:cs="Times New Roman"/>
                <w:b/>
                <w:bCs/>
                <w:sz w:val="24"/>
                <w:szCs w:val="24"/>
                <w:lang w:eastAsia="en-US"/>
              </w:rPr>
              <w:t>2.1.4.</w:t>
            </w:r>
            <w:r w:rsidRPr="00E411E7">
              <w:rPr>
                <w:rFonts w:ascii="Times New Roman" w:eastAsia="Times New Roman" w:hAnsi="Times New Roman" w:cs="Times New Roman"/>
                <w:sz w:val="24"/>
                <w:szCs w:val="24"/>
                <w:lang w:eastAsia="en-US"/>
              </w:rPr>
              <w:t xml:space="preserve"> В срок до 15/20/ работни дни от сключване на административния договор бенефициентите по т. 2.1. предоставят на РА документите, </w:t>
            </w:r>
            <w:r w:rsidRPr="00E411E7">
              <w:rPr>
                <w:rFonts w:ascii="Times New Roman" w:eastAsia="Times New Roman" w:hAnsi="Times New Roman" w:cs="Times New Roman"/>
                <w:sz w:val="24"/>
                <w:szCs w:val="24"/>
                <w:u w:val="single"/>
                <w:lang w:eastAsia="en-US"/>
              </w:rPr>
              <w:t>посочени в Процедурата по т. 2.1.3</w:t>
            </w:r>
            <w:r w:rsidRPr="00E411E7">
              <w:rPr>
                <w:rFonts w:ascii="Times New Roman" w:eastAsia="Times New Roman" w:hAnsi="Times New Roman" w:cs="Times New Roman"/>
                <w:sz w:val="24"/>
                <w:szCs w:val="24"/>
                <w:lang w:eastAsia="en-US"/>
              </w:rPr>
              <w:t xml:space="preserve"> за извършване на предварителна проверка за законосъобразност на планираните обществени поръчки за възлагане на дейностите, включени в одобрения проект. </w:t>
            </w:r>
          </w:p>
          <w:p w:rsidR="00E411E7" w:rsidRPr="00E411E7" w:rsidRDefault="00E411E7" w:rsidP="00E411E7">
            <w:pPr>
              <w:shd w:val="clear" w:color="auto" w:fill="FEFEFE"/>
              <w:spacing w:after="0" w:line="240" w:lineRule="auto"/>
              <w:ind w:firstLine="991"/>
              <w:jc w:val="both"/>
              <w:rPr>
                <w:rFonts w:ascii="Times New Roman" w:eastAsia="Times New Roman" w:hAnsi="Times New Roman" w:cs="Times New Roman"/>
                <w:sz w:val="24"/>
                <w:szCs w:val="24"/>
                <w:lang w:eastAsia="en-US"/>
              </w:rPr>
            </w:pPr>
            <w:r w:rsidRPr="00E411E7">
              <w:rPr>
                <w:rFonts w:ascii="Times New Roman" w:eastAsia="Times New Roman" w:hAnsi="Times New Roman" w:cs="Times New Roman"/>
                <w:b/>
                <w:bCs/>
                <w:sz w:val="24"/>
                <w:szCs w:val="24"/>
                <w:lang w:eastAsia="en-US"/>
              </w:rPr>
              <w:t>2.1.5.</w:t>
            </w:r>
            <w:r w:rsidRPr="00E411E7">
              <w:rPr>
                <w:rFonts w:ascii="Times New Roman" w:eastAsia="Times New Roman" w:hAnsi="Times New Roman" w:cs="Times New Roman"/>
                <w:sz w:val="24"/>
                <w:szCs w:val="24"/>
                <w:lang w:eastAsia="en-US"/>
              </w:rPr>
              <w:t xml:space="preserve"> Държавен фонд „Земеделие“ - Разплащателната агенция осъществява предварителна проверка на документите по т. 2.1.4. в срок до 20 работни дни от получаването им, като изпраща до бенефициентите уведомление, съдържащо становище относно законосъобразността на планираните обществени поръчки и указания за поправяне на констатираните пропуски или неспазвания на Закона за </w:t>
            </w:r>
            <w:r w:rsidRPr="00E411E7">
              <w:rPr>
                <w:rFonts w:ascii="Times New Roman" w:eastAsia="Times New Roman" w:hAnsi="Times New Roman" w:cs="Times New Roman"/>
                <w:sz w:val="24"/>
                <w:szCs w:val="24"/>
                <w:lang w:eastAsia="en-US"/>
              </w:rPr>
              <w:lastRenderedPageBreak/>
              <w:t xml:space="preserve">обществени поръчки или предварително издадени от Държавен фонд „Земеделие“ - Разплащателната агенция указания. Указанията на Държавен фонд „Земеделие“ - Разплащателната агенция при осъществяване на предварителната проверка са задължителни за бенефициентите, като тяхното неспазване е основание за отказ от изплащане на финансовата помощ, респ. за възстановяване на изплатената финансова помощ, когато неспазването е установено след изплащане на помощта от Държавен фонд „Земеделие“ - Разплащателната агенция или друг </w:t>
            </w:r>
            <w:proofErr w:type="spellStart"/>
            <w:r w:rsidRPr="00E411E7">
              <w:rPr>
                <w:rFonts w:ascii="Times New Roman" w:eastAsia="Times New Roman" w:hAnsi="Times New Roman" w:cs="Times New Roman"/>
                <w:sz w:val="24"/>
                <w:szCs w:val="24"/>
                <w:lang w:eastAsia="en-US"/>
              </w:rPr>
              <w:t>оправомощен</w:t>
            </w:r>
            <w:proofErr w:type="spellEnd"/>
            <w:r w:rsidRPr="00E411E7">
              <w:rPr>
                <w:rFonts w:ascii="Times New Roman" w:eastAsia="Times New Roman" w:hAnsi="Times New Roman" w:cs="Times New Roman"/>
                <w:sz w:val="24"/>
                <w:szCs w:val="24"/>
                <w:lang w:eastAsia="en-US"/>
              </w:rPr>
              <w:t xml:space="preserve"> орган – сертифициращ, </w:t>
            </w:r>
            <w:proofErr w:type="spellStart"/>
            <w:r w:rsidRPr="00E411E7">
              <w:rPr>
                <w:rFonts w:ascii="Times New Roman" w:eastAsia="Times New Roman" w:hAnsi="Times New Roman" w:cs="Times New Roman"/>
                <w:sz w:val="24"/>
                <w:szCs w:val="24"/>
                <w:lang w:eastAsia="en-US"/>
              </w:rPr>
              <w:t>одитиращ</w:t>
            </w:r>
            <w:proofErr w:type="spellEnd"/>
            <w:r w:rsidRPr="00E411E7">
              <w:rPr>
                <w:rFonts w:ascii="Times New Roman" w:eastAsia="Times New Roman" w:hAnsi="Times New Roman" w:cs="Times New Roman"/>
                <w:sz w:val="24"/>
                <w:szCs w:val="24"/>
                <w:lang w:eastAsia="en-US"/>
              </w:rPr>
              <w:t>, контролиращ, органи и служби на Европейската комисия, Сметна палата на Република България, Европейска сметна палата и други.</w:t>
            </w: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 xml:space="preserve">                 2.1.6.</w:t>
            </w:r>
            <w:r w:rsidRPr="00E411E7">
              <w:rPr>
                <w:rFonts w:ascii="Times New Roman" w:eastAsia="Times New Roman" w:hAnsi="Times New Roman" w:cs="Times New Roman"/>
                <w:sz w:val="24"/>
                <w:szCs w:val="24"/>
                <w:lang w:eastAsia="en-US"/>
              </w:rPr>
              <w:t xml:space="preserve"> </w:t>
            </w:r>
            <w:r w:rsidRPr="00E411E7">
              <w:rPr>
                <w:rFonts w:ascii="Times New Roman" w:eastAsia="Calibri" w:hAnsi="Times New Roman" w:cs="Times New Roman"/>
                <w:sz w:val="24"/>
                <w:szCs w:val="24"/>
              </w:rPr>
              <w:t>За възложители по Закона за обществените поръчки ДФЗ може да преценява обосноваността на разходите на представения работен/технически проект чрез съпоставяне с референтни разходи или с оценяваща комисия.</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2.1.7.</w:t>
            </w:r>
            <w:r w:rsidRPr="00E411E7">
              <w:rPr>
                <w:rFonts w:ascii="Times New Roman" w:eastAsia="Times New Roman" w:hAnsi="Times New Roman" w:cs="Times New Roman"/>
                <w:sz w:val="24"/>
                <w:szCs w:val="24"/>
                <w:lang w:eastAsia="en-US"/>
              </w:rPr>
              <w:t xml:space="preserve">  Бенефициентите са длъжни да </w:t>
            </w:r>
            <w:r w:rsidRPr="00E411E7">
              <w:rPr>
                <w:rFonts w:ascii="Times New Roman" w:eastAsia="Times New Roman" w:hAnsi="Times New Roman" w:cs="Times New Roman"/>
                <w:sz w:val="24"/>
                <w:szCs w:val="24"/>
                <w:shd w:val="clear" w:color="auto" w:fill="FEFEFE"/>
                <w:lang w:eastAsia="en-US"/>
              </w:rPr>
              <w:t>публикуват в ИСУН във формат „</w:t>
            </w:r>
            <w:proofErr w:type="spellStart"/>
            <w:r w:rsidRPr="00E411E7">
              <w:rPr>
                <w:rFonts w:ascii="Times New Roman" w:eastAsia="Times New Roman" w:hAnsi="Times New Roman" w:cs="Times New Roman"/>
                <w:sz w:val="24"/>
                <w:szCs w:val="24"/>
                <w:shd w:val="clear" w:color="auto" w:fill="FEFEFE"/>
                <w:lang w:eastAsia="en-US"/>
              </w:rPr>
              <w:t>рdf</w:t>
            </w:r>
            <w:proofErr w:type="spellEnd"/>
            <w:r w:rsidRPr="00E411E7">
              <w:rPr>
                <w:rFonts w:ascii="Times New Roman" w:eastAsia="Times New Roman" w:hAnsi="Times New Roman" w:cs="Times New Roman"/>
                <w:sz w:val="24"/>
                <w:szCs w:val="24"/>
                <w:shd w:val="clear" w:color="auto" w:fill="FEFEFE"/>
                <w:lang w:eastAsia="en-US"/>
              </w:rPr>
              <w:t xml:space="preserve">“ </w:t>
            </w:r>
            <w:r w:rsidRPr="00E411E7">
              <w:rPr>
                <w:rFonts w:ascii="Times New Roman" w:eastAsia="Times New Roman" w:hAnsi="Times New Roman" w:cs="Times New Roman"/>
                <w:sz w:val="24"/>
                <w:szCs w:val="24"/>
                <w:lang w:eastAsia="en-US"/>
              </w:rPr>
              <w:t>, номерирана в долния десен ъгъл,</w:t>
            </w:r>
            <w:r w:rsidRPr="00E411E7">
              <w:rPr>
                <w:rFonts w:ascii="Times New Roman" w:eastAsia="Times New Roman" w:hAnsi="Times New Roman" w:cs="Times New Roman"/>
                <w:sz w:val="24"/>
                <w:szCs w:val="24"/>
                <w:shd w:val="clear" w:color="auto" w:fill="FEFEFE"/>
                <w:lang w:eastAsia="en-US"/>
              </w:rPr>
              <w:t xml:space="preserve"> </w:t>
            </w:r>
            <w:r w:rsidRPr="00E411E7">
              <w:rPr>
                <w:rFonts w:ascii="Times New Roman" w:eastAsia="Times New Roman" w:hAnsi="Times New Roman" w:cs="Times New Roman"/>
                <w:sz w:val="24"/>
                <w:szCs w:val="24"/>
                <w:lang w:eastAsia="en-US"/>
              </w:rPr>
              <w:t>цялата документация, свързана с възлагането на обществените поръчки за изпълнение на дейностите, включени в одобрения проект в срок до десет работни дни от датата на подписване на договора по чл. 20, ал. 6 от ЗОП или издаване на документите по чл. 20, ал. 8 ЗОП.</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2.1.8.</w:t>
            </w:r>
            <w:r w:rsidRPr="00E411E7">
              <w:rPr>
                <w:rFonts w:ascii="Times New Roman" w:eastAsia="Times New Roman" w:hAnsi="Times New Roman" w:cs="Times New Roman"/>
                <w:sz w:val="24"/>
                <w:szCs w:val="24"/>
                <w:lang w:eastAsia="en-US"/>
              </w:rPr>
              <w:t xml:space="preserve">  Държавен фонд „Земеделие“ - Разплащателната агенция извършва </w:t>
            </w:r>
            <w:proofErr w:type="spellStart"/>
            <w:r w:rsidRPr="00E411E7">
              <w:rPr>
                <w:rFonts w:ascii="Times New Roman" w:eastAsia="Times New Roman" w:hAnsi="Times New Roman" w:cs="Times New Roman"/>
                <w:sz w:val="24"/>
                <w:szCs w:val="24"/>
                <w:lang w:eastAsia="en-US"/>
              </w:rPr>
              <w:t>последващ</w:t>
            </w:r>
            <w:proofErr w:type="spellEnd"/>
            <w:r w:rsidRPr="00E411E7">
              <w:rPr>
                <w:rFonts w:ascii="Times New Roman" w:eastAsia="Times New Roman" w:hAnsi="Times New Roman" w:cs="Times New Roman"/>
                <w:sz w:val="24"/>
                <w:szCs w:val="24"/>
                <w:lang w:eastAsia="en-US"/>
              </w:rPr>
              <w:t xml:space="preserve"> контрол за законосъобразност на възложените обществени поръчки въз основа на документите по т. 2.1.7 в срок до четири месеца от получаването им. </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2.1.9.</w:t>
            </w:r>
            <w:r w:rsidRPr="00E411E7">
              <w:rPr>
                <w:rFonts w:ascii="Times New Roman" w:eastAsia="Times New Roman" w:hAnsi="Times New Roman" w:cs="Times New Roman"/>
                <w:sz w:val="24"/>
                <w:szCs w:val="24"/>
                <w:lang w:eastAsia="en-US"/>
              </w:rPr>
              <w:t xml:space="preserve"> При нередовност или липса на документи, непълнота и неяснота на заявените данни и посочените факти при извършване на проверка по т. 2.1.5 или контрол по т. </w:t>
            </w:r>
            <w:r w:rsidRPr="00E411E7">
              <w:rPr>
                <w:rFonts w:ascii="Times New Roman" w:eastAsia="Times New Roman" w:hAnsi="Times New Roman" w:cs="Times New Roman"/>
                <w:b/>
                <w:sz w:val="24"/>
                <w:szCs w:val="24"/>
                <w:lang w:eastAsia="en-US"/>
              </w:rPr>
              <w:t>2.1.8</w:t>
            </w:r>
            <w:r w:rsidRPr="00E411E7">
              <w:rPr>
                <w:rFonts w:ascii="Times New Roman" w:eastAsia="Times New Roman" w:hAnsi="Times New Roman" w:cs="Times New Roman"/>
                <w:sz w:val="24"/>
                <w:szCs w:val="24"/>
                <w:lang w:eastAsia="en-US"/>
              </w:rPr>
              <w:t xml:space="preserve"> Държавен фонд „Земеделие“ - Разплащателната агенция може да изиска, посредством информационната система ИСУН, от бенефициента представяне на допълнителни данни и/или документи. Бенефициентът е длъжен в срок до 10 работни дни от получаване на уведомлението да публикуват в ИСУН във формат „</w:t>
            </w:r>
            <w:proofErr w:type="spellStart"/>
            <w:r w:rsidRPr="00E411E7">
              <w:rPr>
                <w:rFonts w:ascii="Times New Roman" w:eastAsia="Times New Roman" w:hAnsi="Times New Roman" w:cs="Times New Roman"/>
                <w:sz w:val="24"/>
                <w:szCs w:val="24"/>
                <w:lang w:eastAsia="en-US"/>
              </w:rPr>
              <w:t>рdf</w:t>
            </w:r>
            <w:proofErr w:type="spellEnd"/>
            <w:r w:rsidRPr="00E411E7">
              <w:rPr>
                <w:rFonts w:ascii="Times New Roman" w:eastAsia="Times New Roman" w:hAnsi="Times New Roman" w:cs="Times New Roman"/>
                <w:sz w:val="24"/>
                <w:szCs w:val="24"/>
                <w:lang w:eastAsia="en-US"/>
              </w:rPr>
              <w:t>“ изисканите му данни и/или документи. Представени след този срок данни и/или документи, както и такива, които не са изрично изискани от Държавен фонд „Земеделие“ - Разплащателната агенция, не се вземат предвид.</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2.1.8.</w:t>
            </w:r>
            <w:r w:rsidRPr="00E411E7">
              <w:rPr>
                <w:rFonts w:ascii="Times New Roman" w:eastAsia="Times New Roman" w:hAnsi="Times New Roman" w:cs="Times New Roman"/>
                <w:sz w:val="24"/>
                <w:szCs w:val="24"/>
                <w:lang w:eastAsia="en-US"/>
              </w:rPr>
              <w:t xml:space="preserve"> Срокът по т. 2.1.5 и т. 2.1.8 спира да тече, когато до бенефициента е изпратено уведомление по т. 2.1.9, до представяне на изисканите документи или данни, респ. - до изтичане на указания в уведомлението срок.</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2.1.9.</w:t>
            </w:r>
            <w:r w:rsidRPr="00E411E7">
              <w:rPr>
                <w:rFonts w:ascii="Times New Roman" w:eastAsia="Times New Roman" w:hAnsi="Times New Roman" w:cs="Times New Roman"/>
                <w:sz w:val="24"/>
                <w:szCs w:val="24"/>
                <w:lang w:eastAsia="en-US"/>
              </w:rPr>
              <w:t xml:space="preserve"> Когато въз основа на контрола по 2.1.8.Държавен фонд „Земеделие“ - Разплащателната агенция установи неспазване на правилата за възлагане на обществени поръчки или на предварително дадени от РА указания към бенефициентите при възлагане на обществените поръчки, изпълнителният директор на РА налага финансови корекции върху засегнатите от неспазването разходи по реда и условията на чл. 70 и следващите от ЗУСЕСИФ и на основание и в размер, съгласно Приложение № 1 към Наредбата за посочване на нередности, представляващи основания за извършване на финансови корекции, и процентните показатели за определяне размера на финансовите корекции по реда на ЗУСЕСИФ и при съответно спазване на процедурата за налагане на финансови корекции, регламентирана в ЗУСЕСИФ.</w:t>
            </w: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sz w:val="24"/>
                <w:szCs w:val="24"/>
                <w:lang w:eastAsia="ar-SA"/>
              </w:rPr>
            </w:pPr>
            <w:r w:rsidRPr="00E411E7">
              <w:rPr>
                <w:rFonts w:ascii="Times New Roman" w:eastAsia="Calibri" w:hAnsi="Times New Roman" w:cs="Times New Roman"/>
                <w:b/>
                <w:sz w:val="24"/>
                <w:szCs w:val="24"/>
                <w:lang w:eastAsia="ar-SA"/>
              </w:rPr>
              <w:lastRenderedPageBreak/>
              <w:t>2.</w:t>
            </w:r>
            <w:proofErr w:type="spellStart"/>
            <w:r w:rsidR="00FB05D0">
              <w:rPr>
                <w:rFonts w:ascii="Times New Roman" w:eastAsia="Calibri" w:hAnsi="Times New Roman" w:cs="Times New Roman"/>
                <w:b/>
                <w:bCs/>
                <w:sz w:val="24"/>
                <w:szCs w:val="24"/>
                <w:lang w:eastAsia="ar-SA"/>
              </w:rPr>
              <w:t>2</w:t>
            </w:r>
            <w:proofErr w:type="spellEnd"/>
            <w:r w:rsidRPr="00E411E7">
              <w:rPr>
                <w:rFonts w:ascii="Times New Roman" w:eastAsia="Calibri" w:hAnsi="Times New Roman" w:cs="Times New Roman"/>
                <w:b/>
                <w:bCs/>
                <w:sz w:val="24"/>
                <w:szCs w:val="24"/>
                <w:lang w:eastAsia="ar-SA"/>
              </w:rPr>
              <w:t>.</w:t>
            </w:r>
            <w:r w:rsidRPr="00E411E7">
              <w:rPr>
                <w:rFonts w:ascii="Times New Roman" w:eastAsia="Calibri" w:hAnsi="Times New Roman" w:cs="Times New Roman"/>
                <w:sz w:val="24"/>
                <w:szCs w:val="24"/>
                <w:lang w:eastAsia="ar-SA"/>
              </w:rPr>
              <w:t>Бенефициентите</w:t>
            </w:r>
            <w:r w:rsidRPr="00E411E7">
              <w:rPr>
                <w:rFonts w:ascii="Times New Roman" w:eastAsia="Calibri" w:hAnsi="Times New Roman" w:cs="Times New Roman"/>
                <w:b/>
                <w:bCs/>
                <w:sz w:val="24"/>
                <w:szCs w:val="24"/>
                <w:lang w:eastAsia="ar-SA"/>
              </w:rPr>
              <w:t xml:space="preserve"> </w:t>
            </w:r>
            <w:r w:rsidRPr="00E411E7">
              <w:rPr>
                <w:rFonts w:ascii="Times New Roman" w:eastAsia="Calibri" w:hAnsi="Times New Roman" w:cs="Times New Roman"/>
                <w:sz w:val="24"/>
                <w:szCs w:val="24"/>
                <w:lang w:eastAsia="ar-SA"/>
              </w:rPr>
              <w:t>са длъжни</w:t>
            </w:r>
            <w:r w:rsidRPr="00E411E7">
              <w:rPr>
                <w:rFonts w:ascii="Times New Roman" w:eastAsia="Calibri" w:hAnsi="Times New Roman" w:cs="Times New Roman"/>
                <w:b/>
                <w:bCs/>
                <w:sz w:val="24"/>
                <w:szCs w:val="24"/>
                <w:lang w:eastAsia="ar-SA"/>
              </w:rPr>
              <w:t xml:space="preserve"> </w:t>
            </w:r>
            <w:r w:rsidRPr="00E411E7">
              <w:rPr>
                <w:rFonts w:ascii="Times New Roman" w:eastAsia="Calibri" w:hAnsi="Times New Roman" w:cs="Times New Roman"/>
                <w:sz w:val="24"/>
                <w:szCs w:val="24"/>
                <w:lang w:eastAsia="ar-SA"/>
              </w:rPr>
              <w:t>да изпълнят изцяло одобрения проект в срока, посочен в административния договор и при спазване на крайните срокове за това, посочени в т. 1 от Раздел I на настоящите условия, съгласно таблицата за одобрените инвестиции и дейности, представляваща приложение към административния договор и количествено-стойностните сметки/количествените сметки/техническите спецификации, представляващи приложение към административния договор (</w:t>
            </w:r>
            <w:r w:rsidRPr="00E411E7">
              <w:rPr>
                <w:rFonts w:ascii="Times New Roman" w:eastAsia="Calibri" w:hAnsi="Times New Roman" w:cs="Times New Roman"/>
                <w:i/>
                <w:iCs/>
                <w:sz w:val="24"/>
                <w:szCs w:val="24"/>
                <w:lang w:eastAsia="ar-SA"/>
              </w:rPr>
              <w:t>когато е приложимо в зависимост от предмета на договора и от качеството на бенефициента като възложител по ЗОП</w:t>
            </w:r>
            <w:r w:rsidRPr="00E411E7">
              <w:rPr>
                <w:rFonts w:ascii="Times New Roman" w:eastAsia="Calibri" w:hAnsi="Times New Roman" w:cs="Times New Roman"/>
                <w:sz w:val="24"/>
                <w:szCs w:val="24"/>
                <w:lang w:eastAsia="ar-SA"/>
              </w:rPr>
              <w:t>).</w:t>
            </w: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b/>
                <w:bCs/>
                <w:sz w:val="24"/>
                <w:szCs w:val="24"/>
                <w:lang w:eastAsia="ar-SA"/>
              </w:rPr>
            </w:pPr>
            <w:r w:rsidRPr="00E411E7">
              <w:rPr>
                <w:rFonts w:ascii="Times New Roman" w:eastAsia="Calibri" w:hAnsi="Times New Roman" w:cs="Times New Roman"/>
                <w:b/>
                <w:sz w:val="24"/>
                <w:szCs w:val="24"/>
                <w:lang w:eastAsia="ar-SA"/>
              </w:rPr>
              <w:t>2.</w:t>
            </w:r>
            <w:r w:rsidR="00FB05D0">
              <w:rPr>
                <w:rFonts w:ascii="Times New Roman" w:eastAsia="Calibri" w:hAnsi="Times New Roman" w:cs="Times New Roman"/>
                <w:b/>
                <w:sz w:val="24"/>
                <w:szCs w:val="24"/>
                <w:lang w:eastAsia="ar-SA"/>
              </w:rPr>
              <w:t>3</w:t>
            </w:r>
            <w:r w:rsidRPr="00E411E7">
              <w:rPr>
                <w:rFonts w:ascii="Times New Roman" w:eastAsia="Calibri" w:hAnsi="Times New Roman" w:cs="Times New Roman"/>
                <w:b/>
                <w:sz w:val="24"/>
                <w:szCs w:val="24"/>
                <w:lang w:eastAsia="ar-SA"/>
              </w:rPr>
              <w:t>.</w:t>
            </w:r>
            <w:r w:rsidRPr="00E411E7">
              <w:rPr>
                <w:rFonts w:ascii="Times New Roman" w:eastAsia="Calibri" w:hAnsi="Times New Roman" w:cs="Times New Roman"/>
                <w:sz w:val="24"/>
                <w:szCs w:val="24"/>
                <w:lang w:eastAsia="ar-SA"/>
              </w:rPr>
              <w:t xml:space="preserve"> Задължението по т. 2.</w:t>
            </w:r>
            <w:proofErr w:type="spellStart"/>
            <w:r w:rsidR="00FB05D0">
              <w:rPr>
                <w:rFonts w:ascii="Times New Roman" w:eastAsia="Calibri" w:hAnsi="Times New Roman" w:cs="Times New Roman"/>
                <w:sz w:val="24"/>
                <w:szCs w:val="24"/>
                <w:lang w:eastAsia="ar-SA"/>
              </w:rPr>
              <w:t>2</w:t>
            </w:r>
            <w:proofErr w:type="spellEnd"/>
            <w:r w:rsidRPr="00E411E7">
              <w:rPr>
                <w:rFonts w:ascii="Times New Roman" w:eastAsia="Calibri" w:hAnsi="Times New Roman" w:cs="Times New Roman"/>
                <w:sz w:val="24"/>
                <w:szCs w:val="24"/>
                <w:lang w:eastAsia="ar-SA"/>
              </w:rPr>
              <w:t>. включва и задължението за започване на инвестицията в сроковете и при условията, посочени в административния договор.</w:t>
            </w: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sz w:val="24"/>
                <w:szCs w:val="24"/>
                <w:shd w:val="clear" w:color="auto" w:fill="FEFEFE"/>
                <w:lang w:eastAsia="ar-SA"/>
              </w:rPr>
            </w:pPr>
            <w:r w:rsidRPr="00E411E7">
              <w:rPr>
                <w:rFonts w:ascii="Times New Roman" w:eastAsia="Calibri" w:hAnsi="Times New Roman" w:cs="Times New Roman"/>
                <w:b/>
                <w:sz w:val="24"/>
                <w:szCs w:val="24"/>
                <w:shd w:val="clear" w:color="auto" w:fill="FEFEFE"/>
                <w:lang w:eastAsia="ar-SA"/>
              </w:rPr>
              <w:t>2.</w:t>
            </w:r>
            <w:r w:rsidR="00FB05D0">
              <w:rPr>
                <w:rFonts w:ascii="Times New Roman" w:eastAsia="Calibri" w:hAnsi="Times New Roman" w:cs="Times New Roman"/>
                <w:b/>
                <w:sz w:val="24"/>
                <w:szCs w:val="24"/>
                <w:shd w:val="clear" w:color="auto" w:fill="FEFEFE"/>
                <w:lang w:eastAsia="ar-SA"/>
              </w:rPr>
              <w:t>4</w:t>
            </w:r>
            <w:r w:rsidRPr="00E411E7">
              <w:rPr>
                <w:rFonts w:ascii="Times New Roman" w:eastAsia="Calibri" w:hAnsi="Times New Roman" w:cs="Times New Roman"/>
                <w:sz w:val="24"/>
                <w:szCs w:val="24"/>
                <w:shd w:val="clear" w:color="auto" w:fill="FEFEFE"/>
                <w:lang w:eastAsia="ar-SA"/>
              </w:rPr>
              <w:t>.</w:t>
            </w:r>
            <w:r w:rsidRPr="00E411E7">
              <w:rPr>
                <w:rFonts w:ascii="Times New Roman" w:eastAsia="Calibri" w:hAnsi="Times New Roman" w:cs="Times New Roman"/>
                <w:b/>
                <w:bCs/>
                <w:sz w:val="24"/>
                <w:szCs w:val="24"/>
                <w:shd w:val="clear" w:color="auto" w:fill="FEFEFE"/>
                <w:lang w:eastAsia="ar-SA"/>
              </w:rPr>
              <w:t xml:space="preserve"> </w:t>
            </w:r>
            <w:r w:rsidRPr="00E411E7">
              <w:rPr>
                <w:rFonts w:ascii="Times New Roman" w:eastAsia="Calibri" w:hAnsi="Times New Roman" w:cs="Times New Roman"/>
                <w:sz w:val="24"/>
                <w:szCs w:val="24"/>
                <w:lang w:eastAsia="ar-SA"/>
              </w:rPr>
              <w:t>Бенефициентите</w:t>
            </w:r>
            <w:r w:rsidRPr="00E411E7">
              <w:rPr>
                <w:rFonts w:ascii="Times New Roman" w:eastAsia="Calibri" w:hAnsi="Times New Roman" w:cs="Times New Roman"/>
                <w:sz w:val="24"/>
                <w:szCs w:val="24"/>
                <w:shd w:val="clear" w:color="auto" w:fill="FEFEFE"/>
                <w:lang w:eastAsia="ar-SA"/>
              </w:rPr>
              <w:t xml:space="preserve"> са длъжни за периода от сключване на административния договор до изтичане на шест месеца, считано от изтичане на срока за мониторинг, да представят на РА изискваните им данни, документи и/или информация, необходими за преценка относно спазването на критериите за допустимост и изпълнението на ангажиментите и другите задължения на бенефициентите, произтичащи от отпуснатото подпомагане, в рамките на </w:t>
            </w:r>
            <w:proofErr w:type="spellStart"/>
            <w:r w:rsidRPr="00E411E7">
              <w:rPr>
                <w:rFonts w:ascii="Times New Roman" w:eastAsia="Calibri" w:hAnsi="Times New Roman" w:cs="Times New Roman"/>
                <w:sz w:val="24"/>
                <w:szCs w:val="24"/>
                <w:shd w:val="clear" w:color="auto" w:fill="FEFEFE"/>
                <w:lang w:eastAsia="ar-SA"/>
              </w:rPr>
              <w:t>мониторинговия</w:t>
            </w:r>
            <w:proofErr w:type="spellEnd"/>
            <w:r w:rsidRPr="00E411E7">
              <w:rPr>
                <w:rFonts w:ascii="Times New Roman" w:eastAsia="Calibri" w:hAnsi="Times New Roman" w:cs="Times New Roman"/>
                <w:sz w:val="24"/>
                <w:szCs w:val="24"/>
                <w:shd w:val="clear" w:color="auto" w:fill="FEFEFE"/>
                <w:lang w:eastAsia="ar-SA"/>
              </w:rPr>
              <w:t xml:space="preserve"> период. </w:t>
            </w: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sz w:val="24"/>
                <w:szCs w:val="24"/>
                <w:shd w:val="clear" w:color="auto" w:fill="FEFEFE"/>
                <w:lang w:eastAsia="ar-SA"/>
              </w:rPr>
            </w:pPr>
            <w:r w:rsidRPr="00E411E7">
              <w:rPr>
                <w:rFonts w:ascii="Times New Roman" w:eastAsia="Calibri" w:hAnsi="Times New Roman" w:cs="Times New Roman"/>
                <w:b/>
                <w:sz w:val="24"/>
                <w:szCs w:val="24"/>
                <w:shd w:val="clear" w:color="auto" w:fill="FEFEFE"/>
                <w:lang w:eastAsia="ar-SA"/>
              </w:rPr>
              <w:t>2.</w:t>
            </w:r>
            <w:r w:rsidR="00FB05D0">
              <w:rPr>
                <w:rFonts w:ascii="Times New Roman" w:eastAsia="Calibri" w:hAnsi="Times New Roman" w:cs="Times New Roman"/>
                <w:b/>
                <w:sz w:val="24"/>
                <w:szCs w:val="24"/>
                <w:shd w:val="clear" w:color="auto" w:fill="FEFEFE"/>
                <w:lang w:eastAsia="ar-SA"/>
              </w:rPr>
              <w:t>5</w:t>
            </w:r>
            <w:r w:rsidRPr="00E411E7">
              <w:rPr>
                <w:rFonts w:ascii="Times New Roman" w:eastAsia="Calibri" w:hAnsi="Times New Roman" w:cs="Times New Roman"/>
                <w:b/>
                <w:sz w:val="24"/>
                <w:szCs w:val="24"/>
                <w:shd w:val="clear" w:color="auto" w:fill="FEFEFE"/>
                <w:lang w:eastAsia="ar-SA"/>
              </w:rPr>
              <w:t>.</w:t>
            </w:r>
            <w:r w:rsidRPr="00E411E7">
              <w:rPr>
                <w:rFonts w:ascii="Times New Roman" w:eastAsia="Calibri" w:hAnsi="Times New Roman" w:cs="Times New Roman"/>
                <w:sz w:val="24"/>
                <w:szCs w:val="24"/>
                <w:shd w:val="clear" w:color="auto" w:fill="FEFEFE"/>
                <w:lang w:eastAsia="ar-SA"/>
              </w:rPr>
              <w:t xml:space="preserve"> </w:t>
            </w:r>
            <w:r w:rsidRPr="00E411E7">
              <w:rPr>
                <w:rFonts w:ascii="Times New Roman" w:eastAsia="Calibri" w:hAnsi="Times New Roman" w:cs="Times New Roman"/>
                <w:sz w:val="24"/>
                <w:szCs w:val="24"/>
                <w:lang w:eastAsia="ar-SA"/>
              </w:rPr>
              <w:t>Бенефициентите</w:t>
            </w:r>
            <w:r w:rsidRPr="00E411E7">
              <w:rPr>
                <w:rFonts w:ascii="Times New Roman" w:eastAsia="Calibri" w:hAnsi="Times New Roman" w:cs="Times New Roman"/>
                <w:sz w:val="24"/>
                <w:szCs w:val="24"/>
                <w:shd w:val="clear" w:color="auto" w:fill="FEFEFE"/>
                <w:lang w:eastAsia="ar-SA"/>
              </w:rPr>
              <w:t xml:space="preserve"> са длъжни да допускат представители на РА, УО на ПРСР 2014-2020, „МИГ Средец” и на други, определени с нормативен акт органи, включително на институции на Европейския съюз, за осъществяването на контрол за изпълнението на този договор и изискванията на приложимите национални и европейски актове, включително да осигуряват достъп до обекта/</w:t>
            </w:r>
            <w:proofErr w:type="spellStart"/>
            <w:r w:rsidRPr="00E411E7">
              <w:rPr>
                <w:rFonts w:ascii="Times New Roman" w:eastAsia="Calibri" w:hAnsi="Times New Roman" w:cs="Times New Roman"/>
                <w:sz w:val="24"/>
                <w:szCs w:val="24"/>
                <w:shd w:val="clear" w:color="auto" w:fill="FEFEFE"/>
                <w:lang w:eastAsia="ar-SA"/>
              </w:rPr>
              <w:t>ите</w:t>
            </w:r>
            <w:proofErr w:type="spellEnd"/>
            <w:r w:rsidRPr="00E411E7">
              <w:rPr>
                <w:rFonts w:ascii="Times New Roman" w:eastAsia="Calibri" w:hAnsi="Times New Roman" w:cs="Times New Roman"/>
                <w:sz w:val="24"/>
                <w:szCs w:val="24"/>
                <w:shd w:val="clear" w:color="auto" w:fill="FEFEFE"/>
                <w:lang w:eastAsia="ar-SA"/>
              </w:rPr>
              <w:t xml:space="preserve">, свързани с извършената инвестиция, да предоставят необходимите документи, данни и информация и оказват всякакво друго съдействие, включително като в договорите със техни контрагенти (включително договори за възлагане на обществените поръчки) за изпълнение на дейности от одобрения проект да включва клаузи или по друг подходящ начин да осигури съдействието за извършване на контрол на контрагента във връзка със съответното изпълнение. </w:t>
            </w:r>
          </w:p>
          <w:p w:rsidR="00E411E7" w:rsidRPr="00E411E7" w:rsidRDefault="00E411E7" w:rsidP="00E411E7">
            <w:pPr>
              <w:shd w:val="clear" w:color="auto" w:fill="FEFEFE"/>
              <w:spacing w:after="0" w:line="240" w:lineRule="auto"/>
              <w:jc w:val="both"/>
              <w:rPr>
                <w:rFonts w:ascii="Times New Roman" w:eastAsia="Calibri" w:hAnsi="Times New Roman" w:cs="Times New Roman"/>
                <w:b/>
                <w:sz w:val="24"/>
                <w:szCs w:val="24"/>
              </w:rPr>
            </w:pPr>
            <w:r w:rsidRPr="00E411E7">
              <w:rPr>
                <w:rFonts w:ascii="Times New Roman" w:eastAsia="Calibri" w:hAnsi="Times New Roman" w:cs="Times New Roman"/>
                <w:b/>
                <w:sz w:val="24"/>
                <w:szCs w:val="24"/>
                <w:shd w:val="clear" w:color="auto" w:fill="FEFEFE"/>
                <w:lang w:eastAsia="ar-SA"/>
              </w:rPr>
              <w:t xml:space="preserve">                2.</w:t>
            </w:r>
            <w:r w:rsidR="00D145B1">
              <w:rPr>
                <w:rFonts w:ascii="Times New Roman" w:eastAsia="Calibri" w:hAnsi="Times New Roman" w:cs="Times New Roman"/>
                <w:b/>
                <w:sz w:val="24"/>
                <w:szCs w:val="24"/>
                <w:shd w:val="clear" w:color="auto" w:fill="FEFEFE"/>
                <w:lang w:eastAsia="ar-SA"/>
              </w:rPr>
              <w:t>6</w:t>
            </w:r>
            <w:r w:rsidRPr="00E411E7">
              <w:rPr>
                <w:rFonts w:ascii="Times New Roman" w:eastAsia="Calibri" w:hAnsi="Times New Roman" w:cs="Times New Roman"/>
                <w:b/>
                <w:sz w:val="24"/>
                <w:szCs w:val="24"/>
                <w:shd w:val="clear" w:color="auto" w:fill="FEFEFE"/>
                <w:lang w:eastAsia="ar-SA"/>
              </w:rPr>
              <w:t xml:space="preserve">. </w:t>
            </w:r>
            <w:r w:rsidRPr="00E411E7">
              <w:rPr>
                <w:rFonts w:ascii="Times New Roman" w:eastAsia="Calibri" w:hAnsi="Times New Roman" w:cs="Times New Roman"/>
                <w:b/>
                <w:sz w:val="24"/>
                <w:szCs w:val="24"/>
              </w:rPr>
              <w:t>Ползвателите на помощ застраховат активите, предмет на подпомагане, за срока, рисковете, съгласно Приложение №</w:t>
            </w:r>
            <w:r w:rsidR="00FB05D0">
              <w:rPr>
                <w:rFonts w:ascii="Times New Roman" w:eastAsia="Calibri" w:hAnsi="Times New Roman" w:cs="Times New Roman"/>
                <w:b/>
                <w:sz w:val="24"/>
                <w:szCs w:val="24"/>
              </w:rPr>
              <w:t>6</w:t>
            </w:r>
            <w:r w:rsidRPr="00E411E7">
              <w:rPr>
                <w:rFonts w:ascii="Times New Roman" w:eastAsia="Calibri" w:hAnsi="Times New Roman" w:cs="Times New Roman"/>
                <w:b/>
                <w:sz w:val="24"/>
                <w:szCs w:val="24"/>
                <w:lang w:val="en-US"/>
              </w:rPr>
              <w:t xml:space="preserve"> </w:t>
            </w:r>
            <w:r w:rsidRPr="00E411E7">
              <w:rPr>
                <w:rFonts w:ascii="Times New Roman" w:eastAsia="Calibri" w:hAnsi="Times New Roman" w:cs="Times New Roman"/>
                <w:b/>
                <w:sz w:val="24"/>
                <w:szCs w:val="24"/>
              </w:rPr>
              <w:t>към УИ и при условията, посочени в административния договор за предоставяне на финансова помощ.</w:t>
            </w:r>
          </w:p>
          <w:p w:rsidR="00E411E7" w:rsidRPr="00F65F18" w:rsidRDefault="00F65F18" w:rsidP="00E411E7">
            <w:pPr>
              <w:tabs>
                <w:tab w:val="center" w:pos="0"/>
                <w:tab w:val="num" w:pos="993"/>
              </w:tabs>
              <w:suppressAutoHyphens/>
              <w:spacing w:after="0" w:line="240" w:lineRule="auto"/>
              <w:ind w:firstLine="991"/>
              <w:jc w:val="both"/>
              <w:rPr>
                <w:rFonts w:ascii="Times New Roman" w:eastAsia="Calibri" w:hAnsi="Times New Roman" w:cs="Times New Roman"/>
                <w:b/>
                <w:sz w:val="24"/>
                <w:szCs w:val="24"/>
                <w:lang w:eastAsia="ar-SA"/>
              </w:rPr>
            </w:pPr>
            <w:r w:rsidRPr="00F65F18">
              <w:rPr>
                <w:rFonts w:ascii="Times New Roman" w:eastAsia="Calibri" w:hAnsi="Times New Roman" w:cs="Times New Roman"/>
                <w:b/>
                <w:bCs/>
                <w:sz w:val="24"/>
                <w:szCs w:val="24"/>
                <w:lang w:eastAsia="ar-SA"/>
              </w:rPr>
              <w:t xml:space="preserve"> </w:t>
            </w:r>
            <w:r w:rsidR="00E411E7" w:rsidRPr="00F65F18">
              <w:rPr>
                <w:rFonts w:ascii="Times New Roman" w:eastAsia="Calibri" w:hAnsi="Times New Roman" w:cs="Times New Roman"/>
                <w:b/>
                <w:bCs/>
                <w:sz w:val="24"/>
                <w:szCs w:val="24"/>
                <w:lang w:eastAsia="ar-SA"/>
              </w:rPr>
              <w:t>2.</w:t>
            </w:r>
            <w:r w:rsidR="00D145B1" w:rsidRPr="00F65F18">
              <w:rPr>
                <w:rFonts w:ascii="Times New Roman" w:eastAsia="Calibri" w:hAnsi="Times New Roman" w:cs="Times New Roman"/>
                <w:b/>
                <w:bCs/>
                <w:sz w:val="24"/>
                <w:szCs w:val="24"/>
                <w:lang w:eastAsia="ar-SA"/>
              </w:rPr>
              <w:t>7</w:t>
            </w:r>
            <w:r w:rsidR="00E411E7" w:rsidRPr="00F65F18">
              <w:rPr>
                <w:rFonts w:ascii="Times New Roman" w:eastAsia="Calibri" w:hAnsi="Times New Roman" w:cs="Times New Roman"/>
                <w:b/>
                <w:bCs/>
                <w:sz w:val="24"/>
                <w:szCs w:val="24"/>
                <w:lang w:eastAsia="ar-SA"/>
              </w:rPr>
              <w:t xml:space="preserve">. </w:t>
            </w:r>
            <w:r w:rsidR="00E411E7" w:rsidRPr="00F65F18">
              <w:rPr>
                <w:rFonts w:ascii="Times New Roman" w:eastAsia="Calibri" w:hAnsi="Times New Roman" w:cs="Times New Roman"/>
                <w:b/>
                <w:sz w:val="24"/>
                <w:szCs w:val="24"/>
                <w:lang w:eastAsia="ar-SA"/>
              </w:rPr>
              <w:t>Бенефициентите са длъжни да:</w:t>
            </w:r>
          </w:p>
          <w:p w:rsidR="00E411E7" w:rsidRPr="00E411E7" w:rsidRDefault="00E411E7" w:rsidP="00E411E7">
            <w:pPr>
              <w:tabs>
                <w:tab w:val="center" w:pos="0"/>
                <w:tab w:val="num" w:pos="993"/>
              </w:tabs>
              <w:suppressAutoHyphens/>
              <w:spacing w:after="0" w:line="240" w:lineRule="auto"/>
              <w:ind w:firstLine="991"/>
              <w:jc w:val="both"/>
              <w:rPr>
                <w:rFonts w:ascii="Times New Roman" w:eastAsia="Calibri" w:hAnsi="Times New Roman" w:cs="Times New Roman"/>
                <w:sz w:val="24"/>
                <w:szCs w:val="24"/>
                <w:lang w:eastAsia="ar-SA"/>
              </w:rPr>
            </w:pPr>
            <w:r w:rsidRPr="00D145B1">
              <w:rPr>
                <w:rFonts w:ascii="Times New Roman" w:eastAsia="Calibri" w:hAnsi="Times New Roman" w:cs="Times New Roman"/>
                <w:b/>
                <w:sz w:val="24"/>
                <w:szCs w:val="24"/>
                <w:lang w:eastAsia="ar-SA"/>
              </w:rPr>
              <w:t xml:space="preserve"> 2.</w:t>
            </w:r>
            <w:r w:rsidR="00D145B1" w:rsidRPr="00D145B1">
              <w:rPr>
                <w:rFonts w:ascii="Times New Roman" w:eastAsia="Calibri" w:hAnsi="Times New Roman" w:cs="Times New Roman"/>
                <w:b/>
                <w:sz w:val="24"/>
                <w:szCs w:val="24"/>
                <w:lang w:eastAsia="ar-SA"/>
              </w:rPr>
              <w:t>7</w:t>
            </w:r>
            <w:r w:rsidRPr="00D145B1">
              <w:rPr>
                <w:rFonts w:ascii="Times New Roman" w:eastAsia="Calibri" w:hAnsi="Times New Roman" w:cs="Times New Roman"/>
                <w:b/>
                <w:sz w:val="24"/>
                <w:szCs w:val="24"/>
                <w:lang w:eastAsia="ar-SA"/>
              </w:rPr>
              <w:t>.1</w:t>
            </w:r>
            <w:r w:rsidRPr="00E411E7">
              <w:rPr>
                <w:rFonts w:ascii="Times New Roman" w:eastAsia="Calibri" w:hAnsi="Times New Roman" w:cs="Times New Roman"/>
                <w:sz w:val="24"/>
                <w:szCs w:val="24"/>
                <w:lang w:eastAsia="ar-SA"/>
              </w:rPr>
              <w:t xml:space="preserve">. осигурят само в парична форма разликата между пълния размер на одобрените разходи и размера одобрената финансова помощ, посочен в административния договор; </w:t>
            </w:r>
          </w:p>
          <w:p w:rsidR="00E411E7" w:rsidRPr="00E411E7" w:rsidRDefault="00E411E7" w:rsidP="00E411E7">
            <w:pPr>
              <w:tabs>
                <w:tab w:val="left" w:pos="851"/>
              </w:tabs>
              <w:suppressAutoHyphens/>
              <w:spacing w:after="0" w:line="240" w:lineRule="auto"/>
              <w:ind w:firstLine="991"/>
              <w:jc w:val="both"/>
              <w:rPr>
                <w:rFonts w:ascii="Times New Roman" w:eastAsia="Calibri" w:hAnsi="Times New Roman" w:cs="Times New Roman"/>
                <w:i/>
                <w:iCs/>
                <w:sz w:val="24"/>
                <w:szCs w:val="24"/>
                <w:lang w:eastAsia="ar-SA"/>
              </w:rPr>
            </w:pPr>
            <w:r w:rsidRPr="00E411E7">
              <w:rPr>
                <w:rFonts w:ascii="Times New Roman" w:eastAsia="Calibri" w:hAnsi="Times New Roman" w:cs="Times New Roman"/>
                <w:b/>
                <w:sz w:val="24"/>
                <w:szCs w:val="24"/>
                <w:lang w:eastAsia="ar-SA"/>
              </w:rPr>
              <w:t>2.</w:t>
            </w:r>
            <w:r w:rsidR="00D145B1">
              <w:rPr>
                <w:rFonts w:ascii="Times New Roman" w:eastAsia="Calibri" w:hAnsi="Times New Roman" w:cs="Times New Roman"/>
                <w:b/>
                <w:sz w:val="24"/>
                <w:szCs w:val="24"/>
                <w:lang w:eastAsia="ar-SA"/>
              </w:rPr>
              <w:t>7</w:t>
            </w:r>
            <w:r w:rsidRPr="00E411E7">
              <w:rPr>
                <w:rFonts w:ascii="Times New Roman" w:eastAsia="Calibri" w:hAnsi="Times New Roman" w:cs="Times New Roman"/>
                <w:b/>
                <w:sz w:val="24"/>
                <w:szCs w:val="24"/>
                <w:lang w:eastAsia="ar-SA"/>
              </w:rPr>
              <w:t>.2.</w:t>
            </w:r>
            <w:r w:rsidRPr="00E411E7">
              <w:rPr>
                <w:rFonts w:ascii="Times New Roman" w:eastAsia="Calibri" w:hAnsi="Times New Roman" w:cs="Times New Roman"/>
                <w:sz w:val="24"/>
                <w:szCs w:val="24"/>
                <w:lang w:eastAsia="ar-SA"/>
              </w:rPr>
              <w:t xml:space="preserve"> да осигурят в срока за изпълнение на одобрения проект необходимите лицензи, разрешителни или регистрации за извършване на дейността по проекта или за функционирането на всички активи, когато се изискват такива съгласно действащото законодателство;</w:t>
            </w:r>
          </w:p>
          <w:p w:rsidR="00E411E7" w:rsidRPr="00E411E7" w:rsidRDefault="00E411E7" w:rsidP="00E411E7">
            <w:pPr>
              <w:spacing w:line="240" w:lineRule="auto"/>
              <w:ind w:firstLine="991"/>
              <w:jc w:val="both"/>
              <w:rPr>
                <w:rFonts w:ascii="Times New Roman" w:eastAsia="Calibri" w:hAnsi="Times New Roman" w:cs="Times New Roman"/>
                <w:sz w:val="24"/>
                <w:szCs w:val="24"/>
              </w:rPr>
            </w:pPr>
            <w:r w:rsidRPr="00E411E7">
              <w:rPr>
                <w:rFonts w:ascii="Times New Roman" w:eastAsia="Times New Roman" w:hAnsi="Times New Roman" w:cs="Times New Roman"/>
                <w:b/>
                <w:bCs/>
                <w:sz w:val="24"/>
                <w:szCs w:val="24"/>
                <w:lang w:eastAsia="en-US"/>
              </w:rPr>
              <w:t>2.</w:t>
            </w:r>
            <w:r w:rsidR="00D145B1">
              <w:rPr>
                <w:rFonts w:ascii="Times New Roman" w:eastAsia="Times New Roman" w:hAnsi="Times New Roman" w:cs="Times New Roman"/>
                <w:b/>
                <w:bCs/>
                <w:sz w:val="24"/>
                <w:szCs w:val="24"/>
                <w:lang w:eastAsia="en-US"/>
              </w:rPr>
              <w:t>7</w:t>
            </w:r>
            <w:r w:rsidRPr="00E411E7">
              <w:rPr>
                <w:rFonts w:ascii="Times New Roman" w:eastAsia="Times New Roman" w:hAnsi="Times New Roman" w:cs="Times New Roman"/>
                <w:b/>
                <w:bCs/>
                <w:sz w:val="24"/>
                <w:szCs w:val="24"/>
                <w:lang w:eastAsia="en-US"/>
              </w:rPr>
              <w:t>.3.</w:t>
            </w:r>
            <w:r w:rsidRPr="00E411E7">
              <w:rPr>
                <w:rFonts w:ascii="Times New Roman" w:eastAsia="Times New Roman" w:hAnsi="Times New Roman" w:cs="Times New Roman"/>
                <w:b/>
                <w:bCs/>
                <w:sz w:val="24"/>
                <w:szCs w:val="24"/>
                <w:lang w:val="ru-RU" w:eastAsia="en-US"/>
              </w:rPr>
              <w:t xml:space="preserve"> </w:t>
            </w:r>
            <w:r w:rsidRPr="00E411E7">
              <w:rPr>
                <w:rFonts w:ascii="Times New Roman" w:eastAsia="Times New Roman" w:hAnsi="Times New Roman" w:cs="Times New Roman"/>
                <w:sz w:val="24"/>
                <w:szCs w:val="24"/>
              </w:rPr>
              <w:t>Незабавно да уведоми ДФЗ  и МИГ за всяко обстоятелство, което би могло да възпрепятства или забави осъществяването на дейностите по проекта.</w:t>
            </w:r>
          </w:p>
          <w:p w:rsidR="00E411E7" w:rsidRPr="00E411E7" w:rsidRDefault="00E411E7" w:rsidP="00E411E7">
            <w:pPr>
              <w:tabs>
                <w:tab w:val="center" w:pos="0"/>
                <w:tab w:val="left" w:pos="993"/>
              </w:tabs>
              <w:suppressAutoHyphens/>
              <w:spacing w:after="0" w:line="240" w:lineRule="auto"/>
              <w:ind w:firstLine="991"/>
              <w:jc w:val="both"/>
              <w:rPr>
                <w:rFonts w:ascii="Times New Roman" w:eastAsia="Calibri" w:hAnsi="Times New Roman" w:cs="Times New Roman"/>
                <w:sz w:val="24"/>
                <w:szCs w:val="24"/>
                <w:lang w:eastAsia="ar-SA"/>
              </w:rPr>
            </w:pPr>
            <w:r w:rsidRPr="00E411E7">
              <w:rPr>
                <w:rFonts w:ascii="Times New Roman" w:eastAsia="Calibri" w:hAnsi="Times New Roman" w:cs="Times New Roman"/>
                <w:b/>
                <w:bCs/>
                <w:sz w:val="24"/>
                <w:szCs w:val="24"/>
                <w:lang w:eastAsia="ar-SA"/>
              </w:rPr>
              <w:t>2.</w:t>
            </w:r>
            <w:r w:rsidR="00B44B27">
              <w:rPr>
                <w:rFonts w:ascii="Times New Roman" w:eastAsia="Calibri" w:hAnsi="Times New Roman" w:cs="Times New Roman"/>
                <w:b/>
                <w:bCs/>
                <w:sz w:val="24"/>
                <w:szCs w:val="24"/>
                <w:lang w:eastAsia="ar-SA"/>
              </w:rPr>
              <w:t>8</w:t>
            </w:r>
            <w:r w:rsidRPr="00E411E7">
              <w:rPr>
                <w:rFonts w:ascii="Times New Roman" w:eastAsia="Calibri" w:hAnsi="Times New Roman" w:cs="Times New Roman"/>
                <w:b/>
                <w:bCs/>
                <w:sz w:val="24"/>
                <w:szCs w:val="24"/>
                <w:lang w:eastAsia="ar-SA"/>
              </w:rPr>
              <w:t xml:space="preserve">. </w:t>
            </w:r>
            <w:proofErr w:type="spellStart"/>
            <w:r w:rsidRPr="00E411E7">
              <w:rPr>
                <w:rFonts w:ascii="Times New Roman" w:eastAsia="Calibri" w:hAnsi="Times New Roman" w:cs="Times New Roman"/>
                <w:sz w:val="24"/>
                <w:szCs w:val="24"/>
                <w:lang w:eastAsia="ar-SA"/>
              </w:rPr>
              <w:t>Бенефицентите</w:t>
            </w:r>
            <w:proofErr w:type="spellEnd"/>
            <w:r w:rsidRPr="00E411E7">
              <w:rPr>
                <w:rFonts w:ascii="Times New Roman" w:eastAsia="Calibri" w:hAnsi="Times New Roman" w:cs="Times New Roman"/>
                <w:sz w:val="24"/>
                <w:szCs w:val="24"/>
                <w:lang w:eastAsia="ar-SA"/>
              </w:rPr>
              <w:t xml:space="preserve"> се задължават от датата на сключването на </w:t>
            </w:r>
            <w:r w:rsidRPr="00E411E7">
              <w:rPr>
                <w:rFonts w:ascii="Times New Roman" w:eastAsia="Calibri" w:hAnsi="Times New Roman" w:cs="Times New Roman"/>
                <w:sz w:val="24"/>
                <w:szCs w:val="24"/>
                <w:lang w:eastAsia="ar-SA"/>
              </w:rPr>
              <w:lastRenderedPageBreak/>
              <w:t xml:space="preserve">административния договор до изтичане на </w:t>
            </w:r>
            <w:proofErr w:type="spellStart"/>
            <w:r w:rsidRPr="00E411E7">
              <w:rPr>
                <w:rFonts w:ascii="Times New Roman" w:eastAsia="Calibri" w:hAnsi="Times New Roman" w:cs="Times New Roman"/>
                <w:sz w:val="24"/>
                <w:szCs w:val="24"/>
                <w:lang w:eastAsia="ar-SA"/>
              </w:rPr>
              <w:t>мониторинговия</w:t>
            </w:r>
            <w:proofErr w:type="spellEnd"/>
            <w:r w:rsidRPr="00E411E7">
              <w:rPr>
                <w:rFonts w:ascii="Times New Roman" w:eastAsia="Calibri" w:hAnsi="Times New Roman" w:cs="Times New Roman"/>
                <w:sz w:val="24"/>
                <w:szCs w:val="24"/>
                <w:lang w:eastAsia="ar-SA"/>
              </w:rPr>
              <w:t xml:space="preserve"> период:</w:t>
            </w: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 xml:space="preserve">                2.</w:t>
            </w:r>
            <w:r w:rsidR="00B44B27">
              <w:rPr>
                <w:rFonts w:ascii="Times New Roman" w:eastAsia="Calibri" w:hAnsi="Times New Roman" w:cs="Times New Roman"/>
                <w:b/>
                <w:sz w:val="24"/>
                <w:szCs w:val="24"/>
              </w:rPr>
              <w:t>8</w:t>
            </w:r>
            <w:r w:rsidRPr="00E411E7">
              <w:rPr>
                <w:rFonts w:ascii="Times New Roman" w:eastAsia="Calibri" w:hAnsi="Times New Roman" w:cs="Times New Roman"/>
                <w:b/>
                <w:sz w:val="24"/>
                <w:szCs w:val="24"/>
              </w:rPr>
              <w:t>.1.</w:t>
            </w:r>
            <w:r w:rsidRPr="00E411E7">
              <w:rPr>
                <w:rFonts w:ascii="Times New Roman" w:eastAsia="Calibri" w:hAnsi="Times New Roman" w:cs="Times New Roman"/>
                <w:sz w:val="24"/>
                <w:szCs w:val="24"/>
              </w:rPr>
              <w:t xml:space="preserve"> Получателят е длъжен да организира подробна счетоводна отчетност, която да е достатъчна за установяване и проследяване на възстановим и невъзстановим ДДС по всеки договор.</w:t>
            </w:r>
          </w:p>
          <w:p w:rsidR="00E411E7" w:rsidRPr="00E411E7" w:rsidRDefault="00E411E7" w:rsidP="00E411E7">
            <w:pPr>
              <w:spacing w:line="240" w:lineRule="auto"/>
              <w:ind w:firstLine="991"/>
              <w:jc w:val="both"/>
              <w:rPr>
                <w:rFonts w:ascii="Times New Roman" w:eastAsia="Calibri" w:hAnsi="Times New Roman" w:cs="Times New Roman"/>
                <w:b/>
                <w:bCs/>
                <w:sz w:val="24"/>
                <w:szCs w:val="24"/>
              </w:rPr>
            </w:pPr>
            <w:r w:rsidRPr="00E411E7">
              <w:rPr>
                <w:rFonts w:ascii="Times New Roman" w:eastAsia="Calibri" w:hAnsi="Times New Roman" w:cs="Times New Roman"/>
                <w:b/>
                <w:sz w:val="24"/>
                <w:szCs w:val="24"/>
              </w:rPr>
              <w:t>2.</w:t>
            </w:r>
            <w:r w:rsidR="00B44B27">
              <w:rPr>
                <w:rFonts w:ascii="Times New Roman" w:eastAsia="Calibri" w:hAnsi="Times New Roman" w:cs="Times New Roman"/>
                <w:b/>
                <w:sz w:val="24"/>
                <w:szCs w:val="24"/>
              </w:rPr>
              <w:t>8</w:t>
            </w:r>
            <w:r w:rsidRPr="00E411E7">
              <w:rPr>
                <w:rFonts w:ascii="Times New Roman" w:eastAsia="Calibri" w:hAnsi="Times New Roman" w:cs="Times New Roman"/>
                <w:b/>
                <w:sz w:val="24"/>
                <w:szCs w:val="24"/>
              </w:rPr>
              <w:t>.2.</w:t>
            </w:r>
            <w:r w:rsidRPr="00E411E7">
              <w:rPr>
                <w:rFonts w:ascii="Times New Roman" w:eastAsia="Calibri" w:hAnsi="Times New Roman" w:cs="Times New Roman"/>
                <w:sz w:val="24"/>
                <w:szCs w:val="24"/>
              </w:rPr>
              <w:t xml:space="preserve"> да съхранява всички документи, свързани с изпълнението на одобрения проект и извършване на подпомаганата дейност до изтичане на срока от шест месеца, считано от изтичане на срока за мониторинг. </w:t>
            </w:r>
          </w:p>
          <w:p w:rsidR="00E411E7" w:rsidRPr="00E411E7" w:rsidRDefault="00E411E7" w:rsidP="00E411E7">
            <w:pPr>
              <w:tabs>
                <w:tab w:val="center" w:pos="0"/>
                <w:tab w:val="left" w:pos="993"/>
              </w:tabs>
              <w:suppressAutoHyphens/>
              <w:spacing w:after="0" w:line="240" w:lineRule="auto"/>
              <w:ind w:firstLine="991"/>
              <w:jc w:val="both"/>
              <w:rPr>
                <w:rFonts w:ascii="Times New Roman" w:eastAsia="Calibri" w:hAnsi="Times New Roman" w:cs="Times New Roman"/>
                <w:sz w:val="24"/>
                <w:szCs w:val="24"/>
                <w:lang w:eastAsia="ar-SA"/>
              </w:rPr>
            </w:pPr>
            <w:r w:rsidRPr="00E411E7">
              <w:rPr>
                <w:rFonts w:ascii="Times New Roman" w:eastAsia="Calibri" w:hAnsi="Times New Roman" w:cs="Times New Roman"/>
                <w:b/>
                <w:bCs/>
                <w:sz w:val="24"/>
                <w:szCs w:val="24"/>
                <w:lang w:eastAsia="ar-SA"/>
              </w:rPr>
              <w:t>2.</w:t>
            </w:r>
            <w:r w:rsidR="00B44B27">
              <w:rPr>
                <w:rFonts w:ascii="Times New Roman" w:eastAsia="Calibri" w:hAnsi="Times New Roman" w:cs="Times New Roman"/>
                <w:b/>
                <w:bCs/>
                <w:sz w:val="24"/>
                <w:szCs w:val="24"/>
                <w:lang w:eastAsia="ar-SA"/>
              </w:rPr>
              <w:t>9</w:t>
            </w:r>
            <w:r w:rsidRPr="00E411E7">
              <w:rPr>
                <w:rFonts w:ascii="Times New Roman" w:eastAsia="Calibri" w:hAnsi="Times New Roman" w:cs="Times New Roman"/>
                <w:b/>
                <w:bCs/>
                <w:sz w:val="24"/>
                <w:szCs w:val="24"/>
                <w:lang w:eastAsia="ar-SA"/>
              </w:rPr>
              <w:t xml:space="preserve">. </w:t>
            </w:r>
            <w:proofErr w:type="spellStart"/>
            <w:r w:rsidRPr="00E411E7">
              <w:rPr>
                <w:rFonts w:ascii="Times New Roman" w:eastAsia="Calibri" w:hAnsi="Times New Roman" w:cs="Times New Roman"/>
                <w:sz w:val="24"/>
                <w:szCs w:val="24"/>
                <w:lang w:eastAsia="ar-SA"/>
              </w:rPr>
              <w:t>Бенефицентите</w:t>
            </w:r>
            <w:proofErr w:type="spellEnd"/>
            <w:r w:rsidRPr="00E411E7">
              <w:rPr>
                <w:rFonts w:ascii="Times New Roman" w:eastAsia="Calibri" w:hAnsi="Times New Roman" w:cs="Times New Roman"/>
                <w:sz w:val="24"/>
                <w:szCs w:val="24"/>
                <w:lang w:eastAsia="ar-SA"/>
              </w:rPr>
              <w:t xml:space="preserve"> се задължават от датата на изпълнение на одобрения проект до изтичане на </w:t>
            </w:r>
            <w:proofErr w:type="spellStart"/>
            <w:r w:rsidRPr="00E411E7">
              <w:rPr>
                <w:rFonts w:ascii="Times New Roman" w:eastAsia="Calibri" w:hAnsi="Times New Roman" w:cs="Times New Roman"/>
                <w:sz w:val="24"/>
                <w:szCs w:val="24"/>
                <w:lang w:eastAsia="ar-SA"/>
              </w:rPr>
              <w:t>мониторинговия</w:t>
            </w:r>
            <w:proofErr w:type="spellEnd"/>
            <w:r w:rsidRPr="00E411E7">
              <w:rPr>
                <w:rFonts w:ascii="Times New Roman" w:eastAsia="Calibri" w:hAnsi="Times New Roman" w:cs="Times New Roman"/>
                <w:sz w:val="24"/>
                <w:szCs w:val="24"/>
                <w:lang w:eastAsia="ar-SA"/>
              </w:rPr>
              <w:t xml:space="preserve"> период:</w:t>
            </w:r>
          </w:p>
          <w:p w:rsidR="00E411E7" w:rsidRPr="00E411E7" w:rsidRDefault="00E411E7" w:rsidP="00E411E7">
            <w:pPr>
              <w:spacing w:line="240" w:lineRule="auto"/>
              <w:ind w:firstLine="991"/>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2.</w:t>
            </w:r>
            <w:r w:rsidR="00B44B27">
              <w:rPr>
                <w:rFonts w:ascii="Times New Roman" w:eastAsia="Calibri" w:hAnsi="Times New Roman" w:cs="Times New Roman"/>
                <w:b/>
                <w:sz w:val="24"/>
                <w:szCs w:val="24"/>
              </w:rPr>
              <w:t>9</w:t>
            </w:r>
            <w:r w:rsidRPr="00E411E7">
              <w:rPr>
                <w:rFonts w:ascii="Times New Roman" w:eastAsia="Calibri" w:hAnsi="Times New Roman" w:cs="Times New Roman"/>
                <w:b/>
                <w:sz w:val="24"/>
                <w:szCs w:val="24"/>
              </w:rPr>
              <w:t>.1.</w:t>
            </w:r>
            <w:r w:rsidRPr="00E411E7">
              <w:rPr>
                <w:rFonts w:ascii="Times New Roman" w:eastAsia="Calibri" w:hAnsi="Times New Roman" w:cs="Times New Roman"/>
                <w:sz w:val="24"/>
                <w:szCs w:val="24"/>
              </w:rPr>
              <w:t xml:space="preserve"> да използват активите и изпълнява дейностите – обект на подпомагане по административния договор, съгласно съответното им предназначение и капацитет, посочени в представения към проектното предложение и одобрен от ДФ „Земеделие” бизнес план;</w:t>
            </w:r>
          </w:p>
          <w:p w:rsidR="00E411E7" w:rsidRPr="00E411E7" w:rsidRDefault="00E411E7" w:rsidP="00E411E7">
            <w:pPr>
              <w:tabs>
                <w:tab w:val="center" w:pos="0"/>
                <w:tab w:val="left" w:pos="993"/>
              </w:tabs>
              <w:suppressAutoHyphens/>
              <w:spacing w:after="0" w:line="240" w:lineRule="auto"/>
              <w:ind w:firstLine="991"/>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lang w:eastAsia="ar-SA"/>
              </w:rPr>
              <w:t>2.</w:t>
            </w:r>
            <w:r w:rsidR="00B44B27">
              <w:rPr>
                <w:rFonts w:ascii="Times New Roman" w:eastAsia="Calibri" w:hAnsi="Times New Roman" w:cs="Times New Roman"/>
                <w:b/>
                <w:sz w:val="24"/>
                <w:szCs w:val="24"/>
                <w:lang w:eastAsia="ar-SA"/>
              </w:rPr>
              <w:t>9</w:t>
            </w:r>
            <w:r w:rsidRPr="00E411E7">
              <w:rPr>
                <w:rFonts w:ascii="Times New Roman" w:eastAsia="Calibri" w:hAnsi="Times New Roman" w:cs="Times New Roman"/>
                <w:b/>
                <w:sz w:val="24"/>
                <w:szCs w:val="24"/>
                <w:lang w:eastAsia="ar-SA"/>
              </w:rPr>
              <w:t>.2.</w:t>
            </w:r>
            <w:r w:rsidRPr="00E411E7">
              <w:rPr>
                <w:rFonts w:ascii="Times New Roman" w:eastAsia="Calibri" w:hAnsi="Times New Roman" w:cs="Times New Roman"/>
                <w:sz w:val="24"/>
                <w:szCs w:val="24"/>
                <w:lang w:eastAsia="ar-SA"/>
              </w:rPr>
              <w:t xml:space="preserve"> под каквато и да е форма да не преотстъпват ползването</w:t>
            </w:r>
            <w:r w:rsidRPr="00E411E7">
              <w:rPr>
                <w:rFonts w:ascii="Times New Roman" w:eastAsia="Calibri" w:hAnsi="Times New Roman" w:cs="Times New Roman"/>
                <w:sz w:val="24"/>
                <w:szCs w:val="24"/>
              </w:rPr>
              <w:t xml:space="preserve"> </w:t>
            </w:r>
            <w:proofErr w:type="spellStart"/>
            <w:r w:rsidRPr="00E411E7">
              <w:rPr>
                <w:rFonts w:ascii="Times New Roman" w:eastAsia="Calibri" w:hAnsi="Times New Roman" w:cs="Times New Roman"/>
                <w:sz w:val="24"/>
                <w:szCs w:val="24"/>
              </w:rPr>
              <w:t>ползването</w:t>
            </w:r>
            <w:proofErr w:type="spellEnd"/>
            <w:r w:rsidRPr="00E411E7">
              <w:rPr>
                <w:rFonts w:ascii="Times New Roman" w:eastAsia="Calibri" w:hAnsi="Times New Roman" w:cs="Times New Roman"/>
                <w:sz w:val="24"/>
                <w:szCs w:val="24"/>
              </w:rPr>
              <w:t xml:space="preserve"> на активите - предмет на подпомагането.</w:t>
            </w:r>
            <w:r w:rsidRPr="00E411E7">
              <w:rPr>
                <w:rFonts w:ascii="Verdana" w:eastAsia="Calibri" w:hAnsi="Verdana" w:cs="Times New Roman"/>
              </w:rPr>
              <w:t xml:space="preserve"> </w:t>
            </w:r>
            <w:r w:rsidRPr="00E411E7">
              <w:rPr>
                <w:rFonts w:ascii="Times New Roman" w:eastAsia="Calibri" w:hAnsi="Times New Roman" w:cs="Times New Roman"/>
                <w:sz w:val="24"/>
                <w:szCs w:val="24"/>
              </w:rPr>
              <w:t>Изискването не се прилага за инвестиция, за която в проектното предложение е обосновано, че обичайното й предназначение е свързано с преотстъпване на правото на ползване на трети лица или когато това се изисква по закон. Изключението не се прилага, когато предоставянето на актива - предмет на инвестицията, на трети лица е за извършване на услуга с този актив</w:t>
            </w: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Не прехвърля собствеността върху активите - предмет на подпомагане, под каквато и да е форма с изключение на случаите, когато това се изисква по закон;</w:t>
            </w:r>
          </w:p>
          <w:p w:rsidR="00E411E7" w:rsidRPr="00E411E7" w:rsidRDefault="00E411E7" w:rsidP="00E411E7">
            <w:pPr>
              <w:tabs>
                <w:tab w:val="center" w:pos="0"/>
                <w:tab w:val="left" w:pos="993"/>
              </w:tabs>
              <w:suppressAutoHyphens/>
              <w:spacing w:after="0" w:line="240" w:lineRule="auto"/>
              <w:ind w:firstLine="991"/>
              <w:jc w:val="both"/>
              <w:rPr>
                <w:rFonts w:ascii="Times New Roman" w:eastAsia="Calibri" w:hAnsi="Times New Roman" w:cs="Times New Roman"/>
                <w:sz w:val="24"/>
                <w:szCs w:val="24"/>
                <w:lang w:val="ru-RU" w:eastAsia="ar-SA"/>
              </w:rPr>
            </w:pPr>
            <w:r w:rsidRPr="00E411E7">
              <w:rPr>
                <w:rFonts w:ascii="Times New Roman" w:eastAsia="Calibri" w:hAnsi="Times New Roman" w:cs="Times New Roman"/>
                <w:sz w:val="24"/>
                <w:szCs w:val="24"/>
                <w:lang w:eastAsia="ar-SA"/>
              </w:rPr>
              <w:t xml:space="preserve"> </w:t>
            </w:r>
          </w:p>
          <w:p w:rsidR="00E411E7" w:rsidRPr="00E411E7" w:rsidRDefault="00E411E7" w:rsidP="00E411E7">
            <w:pPr>
              <w:ind w:firstLine="991"/>
              <w:jc w:val="both"/>
              <w:rPr>
                <w:rFonts w:ascii="Times New Roman" w:eastAsia="Calibri" w:hAnsi="Times New Roman" w:cs="Times New Roman"/>
                <w:sz w:val="24"/>
                <w:szCs w:val="24"/>
                <w:shd w:val="clear" w:color="auto" w:fill="FEFEFE"/>
              </w:rPr>
            </w:pPr>
            <w:r w:rsidRPr="00E411E7">
              <w:rPr>
                <w:rFonts w:ascii="Times New Roman" w:eastAsia="Calibri" w:hAnsi="Times New Roman" w:cs="Times New Roman"/>
                <w:b/>
                <w:sz w:val="24"/>
                <w:szCs w:val="24"/>
                <w:shd w:val="clear" w:color="auto" w:fill="FEFEFE"/>
              </w:rPr>
              <w:t>2.</w:t>
            </w:r>
            <w:r w:rsidR="00B44B27">
              <w:rPr>
                <w:rFonts w:ascii="Times New Roman" w:eastAsia="Calibri" w:hAnsi="Times New Roman" w:cs="Times New Roman"/>
                <w:b/>
                <w:sz w:val="24"/>
                <w:szCs w:val="24"/>
                <w:shd w:val="clear" w:color="auto" w:fill="FEFEFE"/>
              </w:rPr>
              <w:t>9</w:t>
            </w:r>
            <w:r w:rsidRPr="00E411E7">
              <w:rPr>
                <w:rFonts w:ascii="Times New Roman" w:eastAsia="Calibri" w:hAnsi="Times New Roman" w:cs="Times New Roman"/>
                <w:b/>
                <w:sz w:val="24"/>
                <w:szCs w:val="24"/>
                <w:shd w:val="clear" w:color="auto" w:fill="FEFEFE"/>
              </w:rPr>
              <w:t>.3.</w:t>
            </w:r>
            <w:r w:rsidRPr="00E411E7">
              <w:rPr>
                <w:rFonts w:ascii="Times New Roman" w:eastAsia="Calibri" w:hAnsi="Times New Roman" w:cs="Times New Roman"/>
                <w:sz w:val="24"/>
                <w:szCs w:val="24"/>
                <w:shd w:val="clear" w:color="auto" w:fill="FEFEFE"/>
              </w:rPr>
              <w:t xml:space="preserve"> да не преустановяват подпомогнатата дейност;</w:t>
            </w:r>
          </w:p>
          <w:p w:rsidR="00E411E7" w:rsidRPr="00E411E7" w:rsidRDefault="00B44B27" w:rsidP="00E411E7">
            <w:pPr>
              <w:ind w:firstLine="991"/>
              <w:jc w:val="both"/>
              <w:rPr>
                <w:rFonts w:ascii="Times New Roman" w:eastAsia="Calibri" w:hAnsi="Times New Roman" w:cs="Times New Roman"/>
                <w:sz w:val="24"/>
                <w:szCs w:val="24"/>
                <w:shd w:val="clear" w:color="auto" w:fill="FEFEFE"/>
              </w:rPr>
            </w:pPr>
            <w:r>
              <w:rPr>
                <w:rFonts w:ascii="Times New Roman" w:eastAsia="Calibri" w:hAnsi="Times New Roman" w:cs="Times New Roman"/>
                <w:b/>
                <w:sz w:val="24"/>
                <w:szCs w:val="24"/>
                <w:shd w:val="clear" w:color="auto" w:fill="FEFEFE"/>
              </w:rPr>
              <w:t>2.9</w:t>
            </w:r>
            <w:r w:rsidR="00E411E7" w:rsidRPr="00E411E7">
              <w:rPr>
                <w:rFonts w:ascii="Times New Roman" w:eastAsia="Calibri" w:hAnsi="Times New Roman" w:cs="Times New Roman"/>
                <w:b/>
                <w:sz w:val="24"/>
                <w:szCs w:val="24"/>
                <w:shd w:val="clear" w:color="auto" w:fill="FEFEFE"/>
              </w:rPr>
              <w:t>.4.</w:t>
            </w:r>
            <w:r w:rsidR="00E411E7" w:rsidRPr="00E411E7">
              <w:rPr>
                <w:rFonts w:ascii="Times New Roman" w:eastAsia="Calibri" w:hAnsi="Times New Roman" w:cs="Times New Roman"/>
                <w:sz w:val="24"/>
                <w:szCs w:val="24"/>
                <w:shd w:val="clear" w:color="auto" w:fill="FEFEFE"/>
              </w:rPr>
              <w:t xml:space="preserve"> да</w:t>
            </w:r>
            <w:r w:rsidR="00E411E7" w:rsidRPr="00E411E7">
              <w:rPr>
                <w:rFonts w:ascii="Times New Roman" w:eastAsia="Calibri" w:hAnsi="Times New Roman" w:cs="Times New Roman"/>
                <w:sz w:val="24"/>
                <w:szCs w:val="24"/>
              </w:rPr>
              <w:t xml:space="preserve"> </w:t>
            </w:r>
            <w:r w:rsidR="00E411E7" w:rsidRPr="00E411E7">
              <w:rPr>
                <w:rFonts w:ascii="Times New Roman" w:eastAsia="Calibri" w:hAnsi="Times New Roman" w:cs="Times New Roman"/>
                <w:sz w:val="24"/>
                <w:szCs w:val="24"/>
                <w:shd w:val="clear" w:color="auto" w:fill="FEFEFE"/>
              </w:rPr>
              <w:t>подновяват съответните разрешения, регистрации и/или лицензии в нормативно предвидените за това срокове - когато подпомаганата дейност подлежи на регистрационен, разрешителен и/или лицензионен режим;</w:t>
            </w: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b/>
                <w:sz w:val="24"/>
                <w:szCs w:val="24"/>
                <w:lang w:eastAsia="ar-SA"/>
              </w:rPr>
            </w:pPr>
            <w:r w:rsidRPr="00E411E7">
              <w:rPr>
                <w:rFonts w:ascii="Times New Roman" w:eastAsia="Calibri" w:hAnsi="Times New Roman" w:cs="Times New Roman"/>
                <w:b/>
                <w:sz w:val="24"/>
                <w:szCs w:val="24"/>
                <w:lang w:eastAsia="ar-SA"/>
              </w:rPr>
              <w:t>2.</w:t>
            </w:r>
            <w:r w:rsidR="00B44B27">
              <w:rPr>
                <w:rFonts w:ascii="Times New Roman" w:eastAsia="Calibri" w:hAnsi="Times New Roman" w:cs="Times New Roman"/>
                <w:b/>
                <w:sz w:val="24"/>
                <w:szCs w:val="24"/>
                <w:lang w:eastAsia="ar-SA"/>
              </w:rPr>
              <w:t>9</w:t>
            </w:r>
            <w:r w:rsidRPr="00E411E7">
              <w:rPr>
                <w:rFonts w:ascii="Times New Roman" w:eastAsia="Calibri" w:hAnsi="Times New Roman" w:cs="Times New Roman"/>
                <w:b/>
                <w:sz w:val="24"/>
                <w:szCs w:val="24"/>
                <w:lang w:eastAsia="ar-SA"/>
              </w:rPr>
              <w:t>.5.</w:t>
            </w:r>
            <w:r w:rsidRPr="00E411E7">
              <w:rPr>
                <w:rFonts w:ascii="Times New Roman" w:eastAsia="Calibri" w:hAnsi="Times New Roman" w:cs="Times New Roman"/>
                <w:sz w:val="24"/>
                <w:szCs w:val="24"/>
                <w:lang w:eastAsia="ar-SA"/>
              </w:rPr>
              <w:t xml:space="preserve"> </w:t>
            </w:r>
            <w:r w:rsidRPr="00E411E7">
              <w:rPr>
                <w:rFonts w:ascii="Times New Roman" w:eastAsia="Calibri" w:hAnsi="Times New Roman" w:cs="Times New Roman"/>
                <w:b/>
                <w:sz w:val="24"/>
                <w:szCs w:val="24"/>
                <w:lang w:eastAsia="ar-SA"/>
              </w:rPr>
              <w:t>не променят местоположението на подпомаганата дейност извън територията на „МИГ Средец”;</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Изискването не се прилага, когато промяната на местонахождението на придобита техника и оборудване е в резултат на промяна на адреса на офиса на територията на МИГ. В този случай промяната на местонахождението на активите, придобити със средства от ЕЗФРСР, се извършва след одобрение на ДФЗ.</w:t>
            </w:r>
          </w:p>
          <w:p w:rsid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2.</w:t>
            </w:r>
            <w:r w:rsidR="00B44B27">
              <w:rPr>
                <w:rFonts w:ascii="Times New Roman" w:eastAsia="Calibri" w:hAnsi="Times New Roman" w:cs="Times New Roman"/>
                <w:b/>
                <w:sz w:val="24"/>
                <w:szCs w:val="24"/>
              </w:rPr>
              <w:t>10</w:t>
            </w:r>
            <w:r w:rsidRPr="00E411E7">
              <w:rPr>
                <w:rFonts w:ascii="Times New Roman" w:eastAsia="Calibri" w:hAnsi="Times New Roman" w:cs="Times New Roman"/>
                <w:sz w:val="24"/>
                <w:szCs w:val="24"/>
              </w:rPr>
              <w:t xml:space="preserve">.Бенефициентът е длъжен  да спазва и други свои задължения, посочени в административния договор или в приложим нормативен акт. </w:t>
            </w:r>
          </w:p>
          <w:p w:rsidR="009221E3" w:rsidRPr="009221E3" w:rsidRDefault="009221E3" w:rsidP="009221E3">
            <w:pPr>
              <w:widowControl w:val="0"/>
              <w:autoSpaceDE w:val="0"/>
              <w:autoSpaceDN w:val="0"/>
              <w:adjustRightInd w:val="0"/>
              <w:spacing w:after="0" w:line="240" w:lineRule="auto"/>
              <w:ind w:firstLine="850"/>
              <w:jc w:val="both"/>
              <w:rPr>
                <w:rFonts w:ascii="Times New Roman" w:eastAsia="Times New Roman" w:hAnsi="Times New Roman" w:cs="Times New Roman"/>
                <w:b/>
                <w:sz w:val="24"/>
                <w:szCs w:val="24"/>
                <w:highlight w:val="white"/>
                <w:shd w:val="clear" w:color="auto" w:fill="FEFEFE"/>
              </w:rPr>
            </w:pPr>
            <w:r w:rsidRPr="009221E3">
              <w:rPr>
                <w:rFonts w:ascii="Times New Roman" w:eastAsia="Calibri" w:hAnsi="Times New Roman" w:cs="Times New Roman"/>
                <w:b/>
                <w:sz w:val="24"/>
                <w:szCs w:val="24"/>
              </w:rPr>
              <w:t>2.11</w:t>
            </w:r>
            <w:r>
              <w:rPr>
                <w:rFonts w:ascii="Times New Roman" w:eastAsia="Calibri" w:hAnsi="Times New Roman" w:cs="Times New Roman"/>
                <w:b/>
                <w:sz w:val="24"/>
                <w:szCs w:val="24"/>
              </w:rPr>
              <w:t>.</w:t>
            </w:r>
            <w:r w:rsidRPr="009221E3">
              <w:rPr>
                <w:rFonts w:ascii="Times New Roman" w:eastAsia="Times New Roman" w:hAnsi="Times New Roman" w:cs="Times New Roman"/>
                <w:b/>
                <w:sz w:val="24"/>
                <w:szCs w:val="24"/>
                <w:lang w:eastAsia="ar-SA"/>
              </w:rPr>
              <w:t xml:space="preserve">Най-късно до подаването на искане за окончателно плащане да отговаря и в срока по чл. 6, ал. </w:t>
            </w:r>
            <w:r w:rsidRPr="009221E3">
              <w:rPr>
                <w:rFonts w:ascii="Times New Roman" w:eastAsia="Times New Roman" w:hAnsi="Times New Roman" w:cs="Times New Roman"/>
                <w:b/>
                <w:strike/>
                <w:sz w:val="24"/>
                <w:szCs w:val="24"/>
                <w:lang w:eastAsia="ar-SA"/>
              </w:rPr>
              <w:t>4</w:t>
            </w:r>
            <w:r w:rsidRPr="009221E3">
              <w:rPr>
                <w:rFonts w:ascii="Times New Roman" w:eastAsia="Times New Roman" w:hAnsi="Times New Roman" w:cs="Times New Roman"/>
                <w:b/>
                <w:sz w:val="24"/>
                <w:szCs w:val="24"/>
                <w:lang w:eastAsia="ar-SA"/>
              </w:rPr>
              <w:t xml:space="preserve"> от Административния договор да поддържа всички задължителни стандарти, отнасящи се до опазването на околната среда, хигиената, изискванията за безопасни условия на труд;</w:t>
            </w:r>
          </w:p>
          <w:p w:rsidR="009221E3" w:rsidRPr="00E411E7" w:rsidRDefault="009221E3" w:rsidP="00E411E7">
            <w:pPr>
              <w:ind w:firstLine="991"/>
              <w:jc w:val="both"/>
              <w:rPr>
                <w:rFonts w:ascii="Times New Roman" w:eastAsia="Calibri" w:hAnsi="Times New Roman" w:cs="Times New Roman"/>
                <w:sz w:val="24"/>
                <w:szCs w:val="24"/>
              </w:rPr>
            </w:pPr>
          </w:p>
          <w:p w:rsidR="00E411E7" w:rsidRPr="00E411E7" w:rsidRDefault="00E411E7" w:rsidP="00E411E7">
            <w:pPr>
              <w:pBdr>
                <w:top w:val="single" w:sz="4" w:space="1" w:color="auto"/>
                <w:left w:val="single" w:sz="4" w:space="4" w:color="auto"/>
                <w:bottom w:val="single" w:sz="4" w:space="1" w:color="auto"/>
                <w:right w:val="single" w:sz="4" w:space="4" w:color="auto"/>
              </w:pBdr>
              <w:tabs>
                <w:tab w:val="center" w:pos="0"/>
              </w:tabs>
              <w:suppressAutoHyphens/>
              <w:spacing w:after="0" w:line="240" w:lineRule="auto"/>
              <w:ind w:firstLine="991"/>
              <w:jc w:val="both"/>
              <w:rPr>
                <w:rFonts w:ascii="Times New Roman" w:eastAsia="Calibri" w:hAnsi="Times New Roman" w:cs="Times New Roman"/>
                <w:b/>
                <w:bCs/>
                <w:sz w:val="24"/>
                <w:szCs w:val="24"/>
                <w:shd w:val="clear" w:color="auto" w:fill="FEFEFE"/>
                <w:lang w:eastAsia="ar-SA"/>
              </w:rPr>
            </w:pPr>
            <w:r w:rsidRPr="00E411E7">
              <w:rPr>
                <w:rFonts w:ascii="Times New Roman" w:eastAsia="Calibri" w:hAnsi="Times New Roman" w:cs="Times New Roman"/>
                <w:b/>
                <w:bCs/>
                <w:sz w:val="24"/>
                <w:szCs w:val="24"/>
                <w:shd w:val="clear" w:color="auto" w:fill="FEFEFE"/>
                <w:lang w:eastAsia="ar-SA"/>
              </w:rPr>
              <w:t>Важно!!</w:t>
            </w:r>
          </w:p>
          <w:p w:rsidR="00E411E7" w:rsidRPr="00E411E7" w:rsidRDefault="00E411E7" w:rsidP="00E411E7">
            <w:pPr>
              <w:pBdr>
                <w:top w:val="single" w:sz="4" w:space="1" w:color="auto"/>
                <w:left w:val="single" w:sz="4" w:space="4" w:color="auto"/>
                <w:bottom w:val="single" w:sz="4" w:space="1" w:color="auto"/>
                <w:right w:val="single" w:sz="4" w:space="4" w:color="auto"/>
              </w:pBdr>
              <w:tabs>
                <w:tab w:val="center" w:pos="0"/>
              </w:tabs>
              <w:suppressAutoHyphens/>
              <w:spacing w:after="0" w:line="240" w:lineRule="auto"/>
              <w:ind w:firstLine="991"/>
              <w:jc w:val="both"/>
              <w:rPr>
                <w:rFonts w:ascii="Times New Roman" w:eastAsia="Calibri" w:hAnsi="Times New Roman" w:cs="Times New Roman"/>
                <w:b/>
                <w:bCs/>
                <w:sz w:val="24"/>
                <w:szCs w:val="24"/>
                <w:shd w:val="clear" w:color="auto" w:fill="FEFEFE"/>
                <w:lang w:eastAsia="ar-SA"/>
              </w:rPr>
            </w:pPr>
          </w:p>
          <w:p w:rsidR="00E411E7" w:rsidRPr="00E411E7" w:rsidRDefault="00E411E7" w:rsidP="00E411E7">
            <w:pPr>
              <w:pBdr>
                <w:top w:val="single" w:sz="4" w:space="1" w:color="auto"/>
                <w:left w:val="single" w:sz="4" w:space="4" w:color="auto"/>
                <w:bottom w:val="single" w:sz="4" w:space="1" w:color="auto"/>
                <w:right w:val="single" w:sz="4" w:space="4" w:color="auto"/>
              </w:pBdr>
              <w:tabs>
                <w:tab w:val="center" w:pos="0"/>
              </w:tabs>
              <w:suppressAutoHyphens/>
              <w:spacing w:after="0" w:line="240" w:lineRule="auto"/>
              <w:ind w:firstLine="991"/>
              <w:jc w:val="both"/>
              <w:rPr>
                <w:rFonts w:ascii="Times New Roman" w:eastAsia="Calibri" w:hAnsi="Times New Roman" w:cs="Times New Roman"/>
                <w:b/>
                <w:bCs/>
                <w:sz w:val="24"/>
                <w:szCs w:val="24"/>
                <w:shd w:val="clear" w:color="auto" w:fill="FEFEFE"/>
                <w:lang w:eastAsia="ar-SA"/>
              </w:rPr>
            </w:pPr>
            <w:r w:rsidRPr="00E411E7">
              <w:rPr>
                <w:rFonts w:ascii="Times New Roman" w:eastAsia="Calibri" w:hAnsi="Times New Roman" w:cs="Times New Roman"/>
                <w:b/>
                <w:bCs/>
                <w:sz w:val="24"/>
                <w:szCs w:val="24"/>
                <w:shd w:val="clear" w:color="auto" w:fill="FEFEFE"/>
                <w:lang w:eastAsia="ar-SA"/>
              </w:rPr>
              <w:t>Бенефициентът се задължава след сключване на договора за предоставяне на БФП да създаде „код за достъп” в секция „Договори” в ИСУН с права „четене” на служител/и на МИГ.</w:t>
            </w:r>
          </w:p>
          <w:p w:rsidR="00E411E7" w:rsidRPr="00E411E7" w:rsidRDefault="00E411E7" w:rsidP="00E411E7">
            <w:pPr>
              <w:pBdr>
                <w:top w:val="single" w:sz="4" w:space="1" w:color="auto"/>
                <w:left w:val="single" w:sz="4" w:space="4" w:color="auto"/>
                <w:bottom w:val="single" w:sz="4" w:space="1" w:color="auto"/>
                <w:right w:val="single" w:sz="4" w:space="4" w:color="auto"/>
              </w:pBdr>
              <w:tabs>
                <w:tab w:val="center" w:pos="0"/>
              </w:tabs>
              <w:suppressAutoHyphens/>
              <w:spacing w:after="0" w:line="240" w:lineRule="auto"/>
              <w:ind w:firstLine="991"/>
              <w:jc w:val="both"/>
              <w:rPr>
                <w:rFonts w:ascii="Times New Roman" w:eastAsia="Calibri" w:hAnsi="Times New Roman" w:cs="Times New Roman"/>
                <w:b/>
                <w:bCs/>
                <w:sz w:val="24"/>
                <w:szCs w:val="24"/>
                <w:shd w:val="clear" w:color="auto" w:fill="FEFEFE"/>
                <w:lang w:eastAsia="ar-SA"/>
              </w:rPr>
            </w:pPr>
          </w:p>
          <w:p w:rsidR="00E411E7" w:rsidRPr="00E411E7" w:rsidRDefault="00E411E7" w:rsidP="00E411E7">
            <w:pPr>
              <w:tabs>
                <w:tab w:val="center" w:pos="0"/>
              </w:tabs>
              <w:suppressAutoHyphens/>
              <w:spacing w:after="0" w:line="240" w:lineRule="auto"/>
              <w:ind w:firstLine="991"/>
              <w:jc w:val="both"/>
              <w:rPr>
                <w:rFonts w:ascii="Times New Roman" w:eastAsia="Calibri" w:hAnsi="Times New Roman" w:cs="Times New Roman"/>
                <w:b/>
                <w:bCs/>
                <w:sz w:val="24"/>
                <w:szCs w:val="24"/>
                <w:shd w:val="clear" w:color="auto" w:fill="FEFEFE"/>
                <w:lang w:eastAsia="ar-SA"/>
              </w:rPr>
            </w:pPr>
          </w:p>
          <w:p w:rsidR="00E411E7" w:rsidRPr="00E411E7" w:rsidRDefault="00E411E7" w:rsidP="00E411E7">
            <w:pPr>
              <w:ind w:firstLine="991"/>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РАЗДЕЛ I</w:t>
            </w:r>
            <w:r w:rsidR="005331D3">
              <w:rPr>
                <w:rFonts w:ascii="Times New Roman" w:eastAsia="Calibri" w:hAnsi="Times New Roman" w:cs="Times New Roman"/>
                <w:b/>
                <w:bCs/>
                <w:sz w:val="24"/>
                <w:szCs w:val="24"/>
              </w:rPr>
              <w:t>V</w:t>
            </w:r>
            <w:r w:rsidRPr="00E411E7">
              <w:rPr>
                <w:rFonts w:ascii="Times New Roman" w:eastAsia="Calibri" w:hAnsi="Times New Roman" w:cs="Times New Roman"/>
                <w:b/>
                <w:bCs/>
                <w:sz w:val="24"/>
                <w:szCs w:val="24"/>
              </w:rPr>
              <w:t>.</w:t>
            </w:r>
          </w:p>
          <w:p w:rsidR="00E411E7" w:rsidRPr="00E411E7" w:rsidRDefault="00E411E7" w:rsidP="00E411E7">
            <w:pPr>
              <w:ind w:firstLine="991"/>
              <w:jc w:val="center"/>
              <w:rPr>
                <w:rFonts w:ascii="Times New Roman" w:eastAsia="Calibri" w:hAnsi="Times New Roman" w:cs="Times New Roman"/>
                <w:b/>
                <w:bCs/>
                <w:sz w:val="24"/>
                <w:szCs w:val="24"/>
              </w:rPr>
            </w:pPr>
            <w:r w:rsidRPr="00E411E7">
              <w:rPr>
                <w:rFonts w:ascii="Times New Roman" w:eastAsia="Calibri" w:hAnsi="Times New Roman" w:cs="Times New Roman"/>
                <w:b/>
                <w:bCs/>
                <w:sz w:val="24"/>
                <w:szCs w:val="24"/>
              </w:rPr>
              <w:t>КОНТРОЛ ЗА СПАЗВАНЕ НА КРИТЕРИИТЕ ЗА ДОПУСТИМОСТ, АНГАЖИМЕНТИ И ДРУГИ ЗАДЪЛЖЕНИЯ НА БЕНЕФИЦИЕНТИТЕ И ОТГОВОРНОСТ ПРИ УСТАНОВЕНО НЕСПАЗВАНЕ:</w:t>
            </w:r>
          </w:p>
          <w:p w:rsidR="00E411E7" w:rsidRPr="00E411E7" w:rsidRDefault="00E411E7" w:rsidP="00E411E7">
            <w:pPr>
              <w:tabs>
                <w:tab w:val="center" w:pos="0"/>
              </w:tabs>
              <w:suppressAutoHyphens/>
              <w:spacing w:after="0" w:line="240" w:lineRule="auto"/>
              <w:ind w:firstLine="991"/>
              <w:jc w:val="center"/>
              <w:rPr>
                <w:rFonts w:ascii="Times New Roman" w:eastAsia="Calibri" w:hAnsi="Times New Roman" w:cs="Times New Roman"/>
                <w:sz w:val="24"/>
                <w:szCs w:val="24"/>
                <w:shd w:val="clear" w:color="auto" w:fill="FEFEFE"/>
                <w:lang w:eastAsia="ar-SA"/>
              </w:rPr>
            </w:pP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1. Контрол за изпълнение изискванията на условията за изпълнение, условията по  договора за предоставяне на финансова помощ,  както и на документите, свързани с подпомаганата дейност, може да бъде извършван от представители на РА, Министерството на земеделието, храните и горите, Сметната палата, Европейската комисия и Европейската сметна палата, Европейската служба за борба с измамите и Изпълнителната агенция "</w:t>
            </w:r>
            <w:proofErr w:type="spellStart"/>
            <w:r w:rsidRPr="00E411E7">
              <w:rPr>
                <w:rFonts w:ascii="Times New Roman" w:eastAsia="Calibri" w:hAnsi="Times New Roman" w:cs="Times New Roman"/>
                <w:sz w:val="24"/>
                <w:szCs w:val="24"/>
              </w:rPr>
              <w:t>Сертификационен</w:t>
            </w:r>
            <w:proofErr w:type="spellEnd"/>
            <w:r w:rsidRPr="00E411E7">
              <w:rPr>
                <w:rFonts w:ascii="Times New Roman" w:eastAsia="Calibri" w:hAnsi="Times New Roman" w:cs="Times New Roman"/>
                <w:sz w:val="24"/>
                <w:szCs w:val="24"/>
              </w:rPr>
              <w:t xml:space="preserve"> одит на средствата от европейските земеделски фондове", МИГ и други.</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2. На контрол по т. 1 подлежат бенефициентите, както и техните контрагенти по подпомаганите дейности.</w:t>
            </w:r>
          </w:p>
          <w:p w:rsidR="00E411E7" w:rsidRPr="00E411E7" w:rsidRDefault="00E411E7" w:rsidP="00E411E7">
            <w:pPr>
              <w:ind w:firstLine="991"/>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3. Когато контролните органи по т.1. извършват оценяване или наблюдение на ПРСР 2014 – 2020 г., бенефициентът предоставя на </w:t>
            </w:r>
            <w:proofErr w:type="spellStart"/>
            <w:r w:rsidRPr="00E411E7">
              <w:rPr>
                <w:rFonts w:ascii="Times New Roman" w:eastAsia="Calibri" w:hAnsi="Times New Roman" w:cs="Times New Roman"/>
                <w:sz w:val="24"/>
                <w:szCs w:val="24"/>
              </w:rPr>
              <w:t>оправомощените</w:t>
            </w:r>
            <w:proofErr w:type="spellEnd"/>
            <w:r w:rsidRPr="00E411E7">
              <w:rPr>
                <w:rFonts w:ascii="Times New Roman" w:eastAsia="Calibri" w:hAnsi="Times New Roman" w:cs="Times New Roman"/>
                <w:sz w:val="24"/>
                <w:szCs w:val="24"/>
              </w:rPr>
              <w:t xml:space="preserve"> от тях лица всички документи и информация, които ще подпомогнат оценяването или наблюдението.</w:t>
            </w:r>
          </w:p>
          <w:p w:rsidR="00E411E7" w:rsidRPr="00E411E7" w:rsidRDefault="00E411E7" w:rsidP="00E411E7">
            <w:pPr>
              <w:ind w:firstLine="991"/>
              <w:jc w:val="both"/>
              <w:rPr>
                <w:rFonts w:ascii="Times New Roman" w:eastAsia="Calibri" w:hAnsi="Times New Roman" w:cs="Times New Roman"/>
                <w:b/>
                <w:sz w:val="28"/>
                <w:szCs w:val="28"/>
              </w:rPr>
            </w:pPr>
            <w:r w:rsidRPr="00E411E7">
              <w:rPr>
                <w:rFonts w:ascii="Times New Roman" w:eastAsia="Calibri" w:hAnsi="Times New Roman" w:cs="Times New Roman"/>
                <w:b/>
                <w:sz w:val="28"/>
                <w:szCs w:val="28"/>
              </w:rPr>
              <w:t>Важно!!</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b/>
                <w:bCs/>
                <w:color w:val="000000"/>
                <w:sz w:val="24"/>
                <w:szCs w:val="24"/>
              </w:rPr>
              <w:t>4.</w:t>
            </w:r>
            <w:r w:rsidRPr="00E411E7">
              <w:rPr>
                <w:rFonts w:ascii="Times New Roman" w:eastAsia="Calibri" w:hAnsi="Times New Roman" w:cs="Times New Roman"/>
                <w:color w:val="000000"/>
                <w:sz w:val="24"/>
                <w:szCs w:val="24"/>
              </w:rPr>
              <w:t xml:space="preserve"> Когато получателят на помощта не изпълнява свои нормативни или договорни задължения след изплащане на финансова помощ, ДФЗ може да поиска връщане на вече изплатени суми заедно със законната лихва върху тях и/или да прекрати всички договори, сключени с получателя, когато получателят на финансовата помощ:</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 xml:space="preserve">1. е представил декларация с невярно съдържание и/или документ с невярно съдържание, неистински или преправен документ, и/или изкуствено е създал условия за изпълнение на изискванията за получаване на финансова помощ, за да извлече облага в </w:t>
            </w:r>
            <w:r w:rsidRPr="00E411E7">
              <w:rPr>
                <w:rFonts w:ascii="Times New Roman" w:eastAsia="Calibri" w:hAnsi="Times New Roman" w:cs="Times New Roman"/>
                <w:color w:val="000000"/>
                <w:sz w:val="24"/>
                <w:szCs w:val="24"/>
              </w:rPr>
              <w:lastRenderedPageBreak/>
              <w:t>противоречие с целите на тази наредба;</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2. е получил или е одобрен за получаване на допълнителна публична финансова помощ за дейности, финансирани по реда на тази Наредба 22/2015 г;</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3. не изпълнява задълженията си да застрахова активите, предмет на подпомагане, за срока, рисковете и при условията, посочени в договора за предоставяне на финансова помощ.</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5. В случаите по т.4. ДФЗ определя размера на средствата, които трябва да бъдат възстановени от получателя, като взема предвид вида, степента и продължителността на неизпълнението.</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 xml:space="preserve"> 6.Получателят на помощта дължи връщане на изплатено междинно или окончателно плащане, когато ДФЗ установи, че получателят:</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1. или негов законен или упълномощен представител попада в някоя от категориите, определени в чл. 12, ал. 3/</w:t>
            </w:r>
            <w:proofErr w:type="spellStart"/>
            <w:r w:rsidRPr="00E411E7">
              <w:rPr>
                <w:rFonts w:ascii="Times New Roman" w:eastAsia="Calibri" w:hAnsi="Times New Roman" w:cs="Times New Roman"/>
                <w:color w:val="000000"/>
                <w:sz w:val="24"/>
                <w:szCs w:val="24"/>
              </w:rPr>
              <w:t>Н-ба</w:t>
            </w:r>
            <w:proofErr w:type="spellEnd"/>
            <w:r w:rsidRPr="00E411E7">
              <w:rPr>
                <w:rFonts w:ascii="Times New Roman" w:eastAsia="Calibri" w:hAnsi="Times New Roman" w:cs="Times New Roman"/>
                <w:color w:val="000000"/>
                <w:sz w:val="24"/>
                <w:szCs w:val="24"/>
              </w:rPr>
              <w:t xml:space="preserve"> 22/2015 г./;</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2. попада в хипотезите по чл. 21 или 22 от Закона за предотвратяване и установяване на конфликт на интереси и/или представляващият получателя или член на управителния му орган, както и временно изпълняващ такава длъжност, е свързано лице по смисъла на § 1, т. 1 от допълнителната разпоредба на Закона за предотвратяване и установяване на конфликт на интереси с лице, заемащо публична длъжност в УО и/или РА, което е участвало при одобряването на проектното предложение от кандидат към стратегия за ВОМР или на искане за плащане,.</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b/>
                <w:bCs/>
                <w:color w:val="000000"/>
                <w:sz w:val="24"/>
                <w:szCs w:val="24"/>
              </w:rPr>
              <w:t>7.</w:t>
            </w:r>
            <w:r w:rsidRPr="00E411E7">
              <w:rPr>
                <w:rFonts w:ascii="Times New Roman" w:eastAsia="Calibri" w:hAnsi="Times New Roman" w:cs="Times New Roman"/>
                <w:color w:val="000000"/>
                <w:sz w:val="24"/>
                <w:szCs w:val="24"/>
              </w:rPr>
              <w:t xml:space="preserve"> При неизпълнение на задължение по т.4 подточка 3., ДФЗ писмено предупреждава получателя на помощта за констатираното неизпълнение и санкциите, които се налагат за този случай.</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 xml:space="preserve">1.Получателят на помощта може да отстрани </w:t>
            </w:r>
            <w:proofErr w:type="spellStart"/>
            <w:r w:rsidRPr="00E411E7">
              <w:rPr>
                <w:rFonts w:ascii="Times New Roman" w:eastAsia="Calibri" w:hAnsi="Times New Roman" w:cs="Times New Roman"/>
                <w:color w:val="000000"/>
                <w:sz w:val="24"/>
                <w:szCs w:val="24"/>
              </w:rPr>
              <w:t>нередовностите</w:t>
            </w:r>
            <w:proofErr w:type="spellEnd"/>
            <w:r w:rsidRPr="00E411E7">
              <w:rPr>
                <w:rFonts w:ascii="Times New Roman" w:eastAsia="Calibri" w:hAnsi="Times New Roman" w:cs="Times New Roman"/>
                <w:color w:val="000000"/>
                <w:sz w:val="24"/>
                <w:szCs w:val="24"/>
              </w:rPr>
              <w:t xml:space="preserve"> в едномесечен срок от получаване на писменото предупреждение. Срокът се смята спазен, ако информацията и/или документите са депозирани в деловодството на ДФЗ в посочения срок. Получателят на помощта не се санкционира, когато отстрани в срок </w:t>
            </w:r>
            <w:proofErr w:type="spellStart"/>
            <w:r w:rsidRPr="00E411E7">
              <w:rPr>
                <w:rFonts w:ascii="Times New Roman" w:eastAsia="Calibri" w:hAnsi="Times New Roman" w:cs="Times New Roman"/>
                <w:color w:val="000000"/>
                <w:sz w:val="24"/>
                <w:szCs w:val="24"/>
              </w:rPr>
              <w:t>нередовностите</w:t>
            </w:r>
            <w:proofErr w:type="spellEnd"/>
            <w:r w:rsidRPr="00E411E7">
              <w:rPr>
                <w:rFonts w:ascii="Times New Roman" w:eastAsia="Calibri" w:hAnsi="Times New Roman" w:cs="Times New Roman"/>
                <w:color w:val="000000"/>
                <w:sz w:val="24"/>
                <w:szCs w:val="24"/>
              </w:rPr>
              <w:t>.</w:t>
            </w:r>
          </w:p>
          <w:p w:rsidR="00E411E7" w:rsidRPr="00E411E7" w:rsidRDefault="00E411E7" w:rsidP="00E411E7">
            <w:pPr>
              <w:shd w:val="clear" w:color="auto" w:fill="FEFEFE"/>
              <w:spacing w:after="0" w:line="240" w:lineRule="auto"/>
              <w:ind w:left="-108" w:firstLine="1080"/>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2. В случай на неизпълнение на задълженията в срока по подточка 1. получателят на помощта дължи връщане на получената помощ ведно със законната лихва към нея.</w:t>
            </w:r>
          </w:p>
          <w:p w:rsidR="00E411E7" w:rsidRPr="00E411E7" w:rsidRDefault="00E411E7" w:rsidP="00E411E7">
            <w:pPr>
              <w:widowControl w:val="0"/>
              <w:autoSpaceDE w:val="0"/>
              <w:autoSpaceDN w:val="0"/>
              <w:adjustRightInd w:val="0"/>
              <w:spacing w:after="0" w:line="240" w:lineRule="auto"/>
              <w:ind w:firstLine="991"/>
              <w:jc w:val="both"/>
              <w:rPr>
                <w:rFonts w:ascii="Times New Roman" w:eastAsia="Calibri" w:hAnsi="Times New Roman" w:cs="Times New Roman"/>
                <w:sz w:val="24"/>
                <w:szCs w:val="24"/>
              </w:rPr>
            </w:pPr>
          </w:p>
          <w:p w:rsidR="00E411E7" w:rsidRPr="00E411E7" w:rsidRDefault="005331D3" w:rsidP="00E411E7">
            <w:pPr>
              <w:spacing w:after="160" w:line="254" w:lineRule="auto"/>
              <w:ind w:firstLine="851"/>
              <w:jc w:val="center"/>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РАЗДЕЛ </w:t>
            </w:r>
            <w:r w:rsidR="00E411E7" w:rsidRPr="00E411E7">
              <w:rPr>
                <w:rFonts w:ascii="Times New Roman" w:eastAsia="Calibri" w:hAnsi="Times New Roman" w:cs="Times New Roman"/>
                <w:b/>
                <w:bCs/>
                <w:sz w:val="24"/>
                <w:szCs w:val="24"/>
                <w:lang w:val="en-US" w:eastAsia="en-US"/>
              </w:rPr>
              <w:t>V</w:t>
            </w:r>
            <w:r w:rsidR="00E411E7" w:rsidRPr="00E411E7">
              <w:rPr>
                <w:rFonts w:ascii="Times New Roman" w:eastAsia="Calibri" w:hAnsi="Times New Roman" w:cs="Times New Roman"/>
                <w:b/>
                <w:bCs/>
                <w:sz w:val="24"/>
                <w:szCs w:val="24"/>
                <w:lang w:eastAsia="en-US"/>
              </w:rPr>
              <w:t xml:space="preserve">. </w:t>
            </w:r>
          </w:p>
          <w:p w:rsidR="00E411E7" w:rsidRPr="00E411E7" w:rsidRDefault="00E411E7" w:rsidP="00E411E7">
            <w:pPr>
              <w:spacing w:after="160" w:line="254" w:lineRule="auto"/>
              <w:ind w:firstLine="851"/>
              <w:jc w:val="center"/>
              <w:rPr>
                <w:rFonts w:ascii="Times New Roman" w:eastAsia="Times New Roman" w:hAnsi="Times New Roman" w:cs="Times New Roman"/>
                <w:b/>
                <w:sz w:val="24"/>
                <w:szCs w:val="24"/>
              </w:rPr>
            </w:pPr>
            <w:r w:rsidRPr="00E411E7">
              <w:rPr>
                <w:rFonts w:ascii="Times New Roman" w:eastAsia="Calibri" w:hAnsi="Times New Roman" w:cs="Times New Roman"/>
                <w:b/>
                <w:bCs/>
                <w:sz w:val="24"/>
                <w:szCs w:val="24"/>
              </w:rPr>
              <w:t>ИЗМЕНЕНИЕ И ПРЕКРАТЯВАНЕ НА</w:t>
            </w:r>
            <w:r w:rsidRPr="00E411E7">
              <w:rPr>
                <w:rFonts w:ascii="Times New Roman" w:eastAsia="Times New Roman" w:hAnsi="Times New Roman" w:cs="Times New Roman"/>
                <w:b/>
                <w:sz w:val="24"/>
                <w:szCs w:val="24"/>
              </w:rPr>
              <w:t xml:space="preserve"> АДМИНИСТРАТИВНИЯ ДОГОВОР</w:t>
            </w:r>
          </w:p>
          <w:p w:rsidR="00E411E7" w:rsidRPr="00E411E7" w:rsidRDefault="00E411E7" w:rsidP="00E411E7">
            <w:pPr>
              <w:ind w:firstLine="851"/>
              <w:jc w:val="both"/>
              <w:rPr>
                <w:rFonts w:ascii="Times New Roman" w:eastAsia="Times New Roman" w:hAnsi="Times New Roman" w:cs="Times New Roman"/>
                <w:sz w:val="24"/>
                <w:szCs w:val="24"/>
              </w:rPr>
            </w:pPr>
            <w:r w:rsidRPr="00E411E7">
              <w:rPr>
                <w:rFonts w:ascii="Times New Roman" w:eastAsia="Times New Roman" w:hAnsi="Times New Roman" w:cs="Times New Roman"/>
                <w:sz w:val="24"/>
                <w:szCs w:val="24"/>
              </w:rPr>
              <w:t>Редът и условията за разглеждане на искането за изменение и прекратяване на административния договор, както и основанията за недопустимост на направеното искане се уреждат в административния договор.</w:t>
            </w:r>
          </w:p>
          <w:p w:rsidR="00E411E7" w:rsidRPr="00E411E7" w:rsidRDefault="00E411E7" w:rsidP="00E411E7">
            <w:pPr>
              <w:spacing w:after="160" w:line="254" w:lineRule="auto"/>
              <w:ind w:firstLine="708"/>
              <w:jc w:val="both"/>
              <w:rPr>
                <w:rFonts w:ascii="Times New Roman" w:eastAsia="Times New Roman" w:hAnsi="Times New Roman" w:cs="Times New Roman"/>
                <w:sz w:val="24"/>
                <w:szCs w:val="24"/>
                <w:shd w:val="clear" w:color="auto" w:fill="FEFEFE"/>
                <w:lang w:eastAsia="ar-SA"/>
              </w:rPr>
            </w:pPr>
            <w:r w:rsidRPr="00E411E7">
              <w:rPr>
                <w:rFonts w:ascii="Times New Roman" w:eastAsia="Calibri" w:hAnsi="Times New Roman" w:cs="Times New Roman"/>
                <w:sz w:val="24"/>
                <w:szCs w:val="24"/>
                <w:highlight w:val="white"/>
                <w:shd w:val="clear" w:color="auto" w:fill="FEFEFE"/>
              </w:rPr>
              <w:t xml:space="preserve">                1.</w:t>
            </w:r>
            <w:r w:rsidRPr="00E411E7">
              <w:rPr>
                <w:rFonts w:ascii="Times New Roman" w:eastAsia="Calibri" w:hAnsi="Times New Roman" w:cs="Times New Roman"/>
                <w:sz w:val="24"/>
                <w:szCs w:val="24"/>
              </w:rPr>
              <w:t xml:space="preserve"> Получателят може да подаде заявление за промяна на договора за предоставяне на финансова помощ чрез ИСУН. Към заявлението се прилагат доказателствата, необходими за преценката на основателността му.</w:t>
            </w:r>
            <w:r w:rsidRPr="00E411E7">
              <w:rPr>
                <w:rFonts w:ascii="Times New Roman" w:eastAsia="Times New Roman" w:hAnsi="Times New Roman" w:cs="Times New Roman"/>
                <w:color w:val="FF0000"/>
                <w:sz w:val="24"/>
                <w:szCs w:val="24"/>
                <w:shd w:val="clear" w:color="auto" w:fill="FEFEFE"/>
                <w:lang w:eastAsia="ar-SA"/>
              </w:rPr>
              <w:t xml:space="preserve"> </w:t>
            </w:r>
            <w:r w:rsidRPr="00E411E7">
              <w:rPr>
                <w:rFonts w:ascii="Times New Roman" w:eastAsia="Times New Roman" w:hAnsi="Times New Roman" w:cs="Times New Roman"/>
                <w:sz w:val="24"/>
                <w:szCs w:val="24"/>
                <w:shd w:val="clear" w:color="auto" w:fill="FEFEFE"/>
                <w:lang w:eastAsia="ar-SA"/>
              </w:rPr>
              <w:t xml:space="preserve">Изменение и/или </w:t>
            </w:r>
            <w:r w:rsidRPr="00E411E7">
              <w:rPr>
                <w:rFonts w:ascii="Times New Roman" w:eastAsia="Times New Roman" w:hAnsi="Times New Roman" w:cs="Times New Roman"/>
                <w:sz w:val="24"/>
                <w:szCs w:val="24"/>
                <w:shd w:val="clear" w:color="auto" w:fill="FEFEFE"/>
                <w:lang w:eastAsia="ar-SA"/>
              </w:rPr>
              <w:lastRenderedPageBreak/>
              <w:t xml:space="preserve">допълнение на договора може да се извърши след одобрението му от </w:t>
            </w:r>
            <w:r w:rsidRPr="00E411E7">
              <w:rPr>
                <w:rFonts w:ascii="Times New Roman" w:eastAsia="Times New Roman" w:hAnsi="Times New Roman" w:cs="Times New Roman"/>
                <w:b/>
                <w:sz w:val="24"/>
                <w:szCs w:val="24"/>
                <w:shd w:val="clear" w:color="auto" w:fill="FEFEFE"/>
                <w:lang w:eastAsia="ar-SA"/>
              </w:rPr>
              <w:t>МИГ</w:t>
            </w:r>
            <w:r w:rsidRPr="00E411E7">
              <w:rPr>
                <w:rFonts w:ascii="Times New Roman" w:eastAsia="Times New Roman" w:hAnsi="Times New Roman" w:cs="Times New Roman"/>
                <w:sz w:val="24"/>
                <w:szCs w:val="24"/>
                <w:shd w:val="clear" w:color="auto" w:fill="FEFEFE"/>
                <w:lang w:eastAsia="ar-SA"/>
              </w:rPr>
              <w:t>.</w:t>
            </w:r>
          </w:p>
          <w:p w:rsidR="00E411E7" w:rsidRPr="00E411E7" w:rsidRDefault="00E411E7" w:rsidP="00E411E7">
            <w:pPr>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                2.Изменение на административния договор за безвъзмездна финансова помощ се извършва, чрез сключване на Анекс (допълнително споразумение) към административния договор съгласно чл. 39, </w:t>
            </w:r>
            <w:r w:rsidRPr="00E411E7">
              <w:rPr>
                <w:rFonts w:ascii="Times New Roman" w:eastAsia="Calibri" w:hAnsi="Times New Roman" w:cs="Times New Roman"/>
                <w:sz w:val="24"/>
                <w:szCs w:val="24"/>
                <w:lang w:eastAsia="en-US"/>
              </w:rPr>
              <w:t xml:space="preserve">ал. 1 и 2 </w:t>
            </w:r>
            <w:r w:rsidRPr="00E411E7">
              <w:rPr>
                <w:rFonts w:ascii="Times New Roman" w:eastAsia="Calibri" w:hAnsi="Times New Roman" w:cs="Times New Roman"/>
                <w:sz w:val="24"/>
                <w:szCs w:val="24"/>
              </w:rPr>
              <w:t>от ЗУСЕСИФ. Анексът към административния договор не може да нарушава конкурентните условия, съществуващи към момента на сключване на административния договор и равното третиране на бенефициентите.</w:t>
            </w:r>
          </w:p>
          <w:p w:rsidR="00E411E7" w:rsidRPr="00E411E7" w:rsidRDefault="00E411E7" w:rsidP="00E411E7">
            <w:pPr>
              <w:jc w:val="both"/>
              <w:rPr>
                <w:rFonts w:ascii="Times New Roman" w:eastAsia="Calibri" w:hAnsi="Times New Roman" w:cs="Times New Roman"/>
                <w:sz w:val="24"/>
                <w:szCs w:val="24"/>
                <w:highlight w:val="white"/>
                <w:shd w:val="clear" w:color="auto" w:fill="FEFEFE"/>
              </w:rPr>
            </w:pPr>
            <w:r w:rsidRPr="00E411E7">
              <w:rPr>
                <w:rFonts w:ascii="Times New Roman" w:eastAsia="Calibri" w:hAnsi="Times New Roman" w:cs="Times New Roman"/>
                <w:sz w:val="24"/>
                <w:szCs w:val="24"/>
                <w:highlight w:val="white"/>
                <w:shd w:val="clear" w:color="auto" w:fill="FEFEFE"/>
              </w:rPr>
              <w:t xml:space="preserve">                 3.Не се допуска изменение и/или допълнение на договора за отпускане на финансова помощ, когато:</w:t>
            </w:r>
          </w:p>
          <w:p w:rsidR="00E411E7" w:rsidRPr="00E411E7" w:rsidRDefault="00E411E7" w:rsidP="00E411E7">
            <w:pPr>
              <w:widowControl w:val="0"/>
              <w:autoSpaceDE w:val="0"/>
              <w:autoSpaceDN w:val="0"/>
              <w:adjustRightInd w:val="0"/>
              <w:spacing w:after="0" w:line="240" w:lineRule="auto"/>
              <w:ind w:firstLine="991"/>
              <w:jc w:val="both"/>
              <w:rPr>
                <w:rFonts w:ascii="Times New Roman" w:eastAsia="Calibri" w:hAnsi="Times New Roman" w:cs="Times New Roman"/>
                <w:sz w:val="24"/>
                <w:szCs w:val="24"/>
                <w:highlight w:val="white"/>
                <w:shd w:val="clear" w:color="auto" w:fill="FEFEFE"/>
              </w:rPr>
            </w:pPr>
            <w:r w:rsidRPr="00E411E7">
              <w:rPr>
                <w:rFonts w:ascii="Times New Roman" w:eastAsia="Calibri" w:hAnsi="Times New Roman" w:cs="Times New Roman"/>
                <w:sz w:val="24"/>
                <w:szCs w:val="24"/>
                <w:highlight w:val="white"/>
                <w:shd w:val="clear" w:color="auto" w:fill="FEFEFE"/>
              </w:rPr>
              <w:t>3.1. засяга основната цел на дейността и/или променя предназначението на инвестицията съгласно одобрения проект;</w:t>
            </w:r>
          </w:p>
          <w:p w:rsidR="00E411E7" w:rsidRPr="00E411E7" w:rsidRDefault="00E411E7" w:rsidP="00E411E7">
            <w:pPr>
              <w:widowControl w:val="0"/>
              <w:autoSpaceDE w:val="0"/>
              <w:autoSpaceDN w:val="0"/>
              <w:adjustRightInd w:val="0"/>
              <w:spacing w:after="0" w:line="240" w:lineRule="auto"/>
              <w:ind w:firstLine="991"/>
              <w:jc w:val="both"/>
              <w:rPr>
                <w:rFonts w:ascii="Times New Roman" w:eastAsia="Calibri" w:hAnsi="Times New Roman" w:cs="Times New Roman"/>
                <w:sz w:val="24"/>
                <w:szCs w:val="24"/>
                <w:highlight w:val="white"/>
                <w:shd w:val="clear" w:color="auto" w:fill="FEFEFE"/>
              </w:rPr>
            </w:pPr>
            <w:r w:rsidRPr="00E411E7">
              <w:rPr>
                <w:rFonts w:ascii="Times New Roman" w:eastAsia="Calibri" w:hAnsi="Times New Roman" w:cs="Times New Roman"/>
                <w:sz w:val="24"/>
                <w:szCs w:val="24"/>
                <w:highlight w:val="white"/>
                <w:shd w:val="clear" w:color="auto" w:fill="FEFEFE"/>
              </w:rPr>
              <w:t>3.2. води до несъответствие с целите, дейностите, изискванията и критериите за оценка, определени в тази наредба и договора за предоставяне на финансова помощ;</w:t>
            </w:r>
          </w:p>
          <w:p w:rsidR="00E411E7" w:rsidRPr="00E411E7" w:rsidRDefault="00E411E7" w:rsidP="00E411E7">
            <w:pPr>
              <w:widowControl w:val="0"/>
              <w:autoSpaceDE w:val="0"/>
              <w:autoSpaceDN w:val="0"/>
              <w:adjustRightInd w:val="0"/>
              <w:spacing w:after="0" w:line="240" w:lineRule="auto"/>
              <w:ind w:firstLine="991"/>
              <w:jc w:val="both"/>
              <w:rPr>
                <w:rFonts w:ascii="Times New Roman" w:eastAsia="Calibri" w:hAnsi="Times New Roman" w:cs="Times New Roman"/>
                <w:sz w:val="24"/>
                <w:szCs w:val="24"/>
                <w:highlight w:val="white"/>
                <w:shd w:val="clear" w:color="auto" w:fill="FEFEFE"/>
              </w:rPr>
            </w:pPr>
            <w:r w:rsidRPr="00E411E7">
              <w:rPr>
                <w:rFonts w:ascii="Times New Roman" w:eastAsia="Calibri" w:hAnsi="Times New Roman" w:cs="Times New Roman"/>
                <w:sz w:val="24"/>
                <w:szCs w:val="24"/>
                <w:highlight w:val="white"/>
                <w:shd w:val="clear" w:color="auto" w:fill="FEFEFE"/>
              </w:rPr>
              <w:t>3.</w:t>
            </w:r>
            <w:proofErr w:type="spellStart"/>
            <w:r w:rsidRPr="00E411E7">
              <w:rPr>
                <w:rFonts w:ascii="Times New Roman" w:eastAsia="Calibri" w:hAnsi="Times New Roman" w:cs="Times New Roman"/>
                <w:sz w:val="24"/>
                <w:szCs w:val="24"/>
                <w:highlight w:val="white"/>
                <w:shd w:val="clear" w:color="auto" w:fill="FEFEFE"/>
              </w:rPr>
              <w:t>3</w:t>
            </w:r>
            <w:proofErr w:type="spellEnd"/>
            <w:r w:rsidRPr="00E411E7">
              <w:rPr>
                <w:rFonts w:ascii="Times New Roman" w:eastAsia="Calibri" w:hAnsi="Times New Roman" w:cs="Times New Roman"/>
                <w:sz w:val="24"/>
                <w:szCs w:val="24"/>
                <w:highlight w:val="white"/>
                <w:shd w:val="clear" w:color="auto" w:fill="FEFEFE"/>
              </w:rPr>
              <w:t>. води до увеличение на стойността на договорената финансова помощ.</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 xml:space="preserve">               4.Получателят на финансова помощ може да поиска удължаване на срока за изпълнение на проекта до срок до 30 юни 2023.</w:t>
            </w:r>
          </w:p>
          <w:p w:rsidR="00E411E7" w:rsidRPr="00E411E7" w:rsidRDefault="00E411E7" w:rsidP="00E411E7">
            <w:pPr>
              <w:shd w:val="clear" w:color="auto" w:fill="FEFEFE"/>
              <w:spacing w:after="0" w:line="240" w:lineRule="auto"/>
              <w:ind w:firstLine="991"/>
              <w:jc w:val="both"/>
              <w:rPr>
                <w:rFonts w:ascii="Times New Roman" w:eastAsia="Calibri" w:hAnsi="Times New Roman" w:cs="Times New Roman"/>
                <w:sz w:val="24"/>
                <w:szCs w:val="24"/>
              </w:rPr>
            </w:pP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r w:rsidRPr="00E411E7">
              <w:rPr>
                <w:rFonts w:ascii="Times New Roman" w:eastAsia="Calibri" w:hAnsi="Times New Roman" w:cs="Times New Roman"/>
                <w:b/>
                <w:sz w:val="24"/>
                <w:szCs w:val="24"/>
              </w:rPr>
              <w:t xml:space="preserve">              5.</w:t>
            </w:r>
            <w:r w:rsidRPr="00E411E7">
              <w:rPr>
                <w:rFonts w:ascii="Times New Roman" w:eastAsia="Calibri" w:hAnsi="Times New Roman" w:cs="Times New Roman"/>
                <w:sz w:val="24"/>
                <w:szCs w:val="24"/>
              </w:rPr>
              <w:t xml:space="preserve"> Местната инициативна група уведомява, чрез ИСУН ДФЗ за одобреното заявление за промяна на договора за предоставяне на финансова помощ в ДФЗ не по-късно от два месеца преди изтичането на срока на договора с получателя на финансова помощ</w:t>
            </w:r>
          </w:p>
          <w:p w:rsidR="00E411E7" w:rsidRPr="00E411E7" w:rsidRDefault="00E411E7" w:rsidP="00E411E7">
            <w:pPr>
              <w:shd w:val="clear" w:color="auto" w:fill="FEFEFE"/>
              <w:spacing w:after="0" w:line="240" w:lineRule="auto"/>
              <w:ind w:firstLine="792"/>
              <w:jc w:val="both"/>
              <w:rPr>
                <w:rFonts w:ascii="Times New Roman" w:eastAsia="Calibri" w:hAnsi="Times New Roman" w:cs="Times New Roman"/>
                <w:sz w:val="24"/>
                <w:szCs w:val="24"/>
              </w:rPr>
            </w:pPr>
            <w:r w:rsidRPr="00E411E7">
              <w:rPr>
                <w:rFonts w:ascii="Times New Roman" w:eastAsia="Calibri" w:hAnsi="Times New Roman" w:cs="Times New Roman"/>
                <w:sz w:val="24"/>
                <w:szCs w:val="24"/>
              </w:rPr>
              <w:t>6.В срок до един месец от подаването на заявлението за промяна ДФЗ приема или отхвърля исканата промяна.</w:t>
            </w:r>
          </w:p>
          <w:p w:rsidR="00E411E7" w:rsidRPr="00E411E7" w:rsidRDefault="00E411E7" w:rsidP="00E411E7">
            <w:pPr>
              <w:spacing w:after="120" w:line="240" w:lineRule="auto"/>
              <w:jc w:val="both"/>
              <w:rPr>
                <w:rFonts w:ascii="Times New Roman" w:eastAsia="Times New Roman" w:hAnsi="Times New Roman" w:cs="Times New Roman"/>
                <w:b/>
                <w:bCs/>
                <w:sz w:val="24"/>
                <w:szCs w:val="24"/>
                <w:lang w:eastAsia="en-US"/>
              </w:rPr>
            </w:pPr>
            <w:r w:rsidRPr="00E411E7">
              <w:rPr>
                <w:rFonts w:ascii="Times New Roman" w:eastAsia="Calibri" w:hAnsi="Times New Roman" w:cs="Times New Roman"/>
                <w:b/>
                <w:sz w:val="24"/>
                <w:szCs w:val="24"/>
              </w:rPr>
              <w:t xml:space="preserve">             7.</w:t>
            </w:r>
            <w:r w:rsidRPr="00E411E7">
              <w:rPr>
                <w:rFonts w:ascii="Times New Roman" w:eastAsia="Calibri" w:hAnsi="Times New Roman" w:cs="Times New Roman"/>
                <w:sz w:val="24"/>
                <w:szCs w:val="24"/>
              </w:rPr>
              <w:t xml:space="preserve"> Когато в процеса на обработка на документи и/или информация ДФЗ установи необходимост от предоставяне на становище и/или информация от други органи или институции, нормативно или договорно установеният срок за произнасяне се счита удължен с периода от датата на изпращането на запитването до датата на получаването на становището и/или информацията. Допълнителна информация се изисква чрез ИСУН.</w:t>
            </w:r>
          </w:p>
          <w:p w:rsidR="00E411E7" w:rsidRPr="00E411E7" w:rsidRDefault="00E411E7" w:rsidP="00E411E7">
            <w:pPr>
              <w:jc w:val="both"/>
              <w:rPr>
                <w:rFonts w:ascii="Times New Roman" w:eastAsia="Calibri" w:hAnsi="Times New Roman" w:cs="Times New Roman"/>
                <w:color w:val="FF0000"/>
                <w:sz w:val="24"/>
                <w:szCs w:val="24"/>
              </w:rPr>
            </w:pPr>
            <w:r w:rsidRPr="00E411E7">
              <w:rPr>
                <w:rFonts w:ascii="Times New Roman" w:eastAsia="Calibri" w:hAnsi="Times New Roman" w:cs="Times New Roman"/>
                <w:sz w:val="24"/>
                <w:szCs w:val="24"/>
              </w:rPr>
              <w:t xml:space="preserve">             7. Административният договор се прекратява на основанията, посочени в  чл.39 от ЗУСЕСИФ и на изрично предвидените в самия договор основания. </w:t>
            </w:r>
          </w:p>
        </w:tc>
      </w:tr>
    </w:tbl>
    <w:p w:rsidR="00E411E7" w:rsidRPr="00E411E7" w:rsidRDefault="00E411E7" w:rsidP="00E411E7">
      <w:pPr>
        <w:keepNext/>
        <w:keepLines/>
        <w:spacing w:before="480" w:after="0"/>
        <w:jc w:val="both"/>
        <w:outlineLvl w:val="0"/>
        <w:rPr>
          <w:rFonts w:ascii="Times New Roman" w:eastAsia="Calibri" w:hAnsi="Times New Roman" w:cs="Times New Roman"/>
          <w:b/>
          <w:bCs/>
          <w:sz w:val="24"/>
          <w:szCs w:val="24"/>
        </w:rPr>
      </w:pPr>
      <w:bookmarkStart w:id="1" w:name="_Toc504757248"/>
      <w:r w:rsidRPr="00E411E7">
        <w:rPr>
          <w:rFonts w:ascii="Times New Roman" w:eastAsia="Calibri" w:hAnsi="Times New Roman" w:cs="Times New Roman"/>
          <w:b/>
          <w:bCs/>
          <w:sz w:val="24"/>
          <w:szCs w:val="24"/>
        </w:rPr>
        <w:lastRenderedPageBreak/>
        <w:t>Б. Финансово изпълнение на проектите и плащане:</w:t>
      </w:r>
      <w:bookmarkEnd w:id="1"/>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3C355F" w:rsidRPr="00E411E7" w:rsidTr="00A7583A">
        <w:tc>
          <w:tcPr>
            <w:tcW w:w="9212"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shd w:val="clear" w:color="auto" w:fill="FEFEFE"/>
              <w:spacing w:after="0" w:line="240" w:lineRule="auto"/>
              <w:rPr>
                <w:rFonts w:ascii="Times New Roman" w:eastAsia="Calibri" w:hAnsi="Times New Roman" w:cs="Times New Roman"/>
                <w:color w:val="FF0000"/>
                <w:sz w:val="24"/>
                <w:szCs w:val="24"/>
              </w:rPr>
            </w:pPr>
          </w:p>
          <w:p w:rsidR="00234C52" w:rsidRPr="00234C52" w:rsidRDefault="00234C52" w:rsidP="00234C52">
            <w:pPr>
              <w:shd w:val="clear" w:color="auto" w:fill="FEFEFE"/>
              <w:spacing w:after="0" w:line="240" w:lineRule="auto"/>
              <w:rPr>
                <w:rFonts w:ascii="Times New Roman" w:eastAsia="Calibri" w:hAnsi="Times New Roman" w:cs="Times New Roman"/>
                <w:b/>
                <w:sz w:val="24"/>
                <w:szCs w:val="24"/>
              </w:rPr>
            </w:pPr>
            <w:r w:rsidRPr="00234C52">
              <w:rPr>
                <w:rFonts w:ascii="Times New Roman" w:eastAsia="Calibri" w:hAnsi="Times New Roman" w:cs="Times New Roman"/>
                <w:color w:val="FF0000"/>
                <w:sz w:val="24"/>
                <w:szCs w:val="24"/>
              </w:rPr>
              <w:t xml:space="preserve">           </w:t>
            </w:r>
            <w:r w:rsidRPr="00234C52">
              <w:rPr>
                <w:rFonts w:ascii="Times New Roman" w:eastAsia="Calibri" w:hAnsi="Times New Roman" w:cs="Times New Roman"/>
                <w:b/>
                <w:sz w:val="24"/>
                <w:szCs w:val="24"/>
              </w:rPr>
              <w:t>Финансовата помощ се изплаща след извършване на дейностите по проекта по реда  и условията на Наредба № 4/30.05.2018 г.</w:t>
            </w:r>
          </w:p>
          <w:p w:rsidR="00234C52" w:rsidRDefault="00234C52" w:rsidP="00234C52">
            <w:pPr>
              <w:spacing w:after="0" w:line="240" w:lineRule="auto"/>
              <w:jc w:val="center"/>
              <w:rPr>
                <w:rFonts w:ascii="Times New Roman" w:eastAsia="Times New Roman" w:hAnsi="Times New Roman" w:cs="Times New Roman"/>
                <w:b/>
                <w:sz w:val="24"/>
                <w:szCs w:val="24"/>
                <w:highlight w:val="white"/>
                <w:shd w:val="clear" w:color="auto" w:fill="FEFEFE"/>
                <w:lang w:eastAsia="en-US"/>
              </w:rPr>
            </w:pPr>
          </w:p>
          <w:p w:rsidR="00234C52" w:rsidRPr="00234C52" w:rsidRDefault="00234C52" w:rsidP="00234C52">
            <w:pPr>
              <w:spacing w:after="0" w:line="240" w:lineRule="auto"/>
              <w:jc w:val="center"/>
              <w:rPr>
                <w:rFonts w:ascii="Times New Roman" w:eastAsia="Times New Roman" w:hAnsi="Times New Roman" w:cs="Times New Roman"/>
                <w:b/>
                <w:sz w:val="24"/>
                <w:szCs w:val="24"/>
                <w:highlight w:val="white"/>
                <w:shd w:val="clear" w:color="auto" w:fill="FEFEFE"/>
                <w:lang w:val="ru-RU" w:eastAsia="en-US"/>
              </w:rPr>
            </w:pPr>
            <w:r w:rsidRPr="00234C52">
              <w:rPr>
                <w:rFonts w:ascii="Times New Roman" w:eastAsia="Times New Roman" w:hAnsi="Times New Roman" w:cs="Times New Roman"/>
                <w:b/>
                <w:sz w:val="24"/>
                <w:szCs w:val="24"/>
                <w:highlight w:val="white"/>
                <w:shd w:val="clear" w:color="auto" w:fill="FEFEFE"/>
                <w:lang w:eastAsia="en-US"/>
              </w:rPr>
              <w:lastRenderedPageBreak/>
              <w:t>Раздел І. Изплащане на финансовата помощ- общи условия</w:t>
            </w:r>
          </w:p>
          <w:p w:rsidR="00234C52" w:rsidRPr="00234C52" w:rsidRDefault="00234C52" w:rsidP="00234C52">
            <w:pPr>
              <w:shd w:val="clear" w:color="auto" w:fill="FEFEFE"/>
              <w:spacing w:after="0" w:line="240" w:lineRule="auto"/>
              <w:rPr>
                <w:rFonts w:ascii="Times New Roman" w:eastAsia="Calibri" w:hAnsi="Times New Roman" w:cs="Times New Roman"/>
                <w:b/>
                <w:bCs/>
                <w:sz w:val="24"/>
                <w:szCs w:val="24"/>
                <w:u w:val="single"/>
                <w:lang w:eastAsia="en-US"/>
              </w:rPr>
            </w:pPr>
          </w:p>
          <w:p w:rsidR="00234C52" w:rsidRPr="00234C52" w:rsidRDefault="00234C52" w:rsidP="00234C52">
            <w:pPr>
              <w:shd w:val="clear" w:color="auto" w:fill="FEFEFE"/>
              <w:spacing w:after="0" w:line="240" w:lineRule="auto"/>
              <w:rPr>
                <w:rFonts w:ascii="Times New Roman" w:eastAsia="Times New Roman" w:hAnsi="Times New Roman" w:cs="Times New Roman"/>
                <w:color w:val="000000"/>
                <w:sz w:val="24"/>
                <w:szCs w:val="24"/>
              </w:rPr>
            </w:pPr>
            <w:r w:rsidRPr="00234C52">
              <w:rPr>
                <w:rFonts w:ascii="Times New Roman" w:eastAsia="Calibri" w:hAnsi="Times New Roman" w:cs="Times New Roman"/>
                <w:b/>
                <w:bCs/>
                <w:sz w:val="24"/>
                <w:szCs w:val="24"/>
                <w:lang w:eastAsia="en-US"/>
              </w:rPr>
              <w:t xml:space="preserve">1. </w:t>
            </w:r>
            <w:r w:rsidRPr="00234C52">
              <w:rPr>
                <w:rFonts w:ascii="Times New Roman" w:eastAsia="Times New Roman" w:hAnsi="Times New Roman" w:cs="Times New Roman"/>
                <w:color w:val="000000"/>
                <w:sz w:val="24"/>
                <w:szCs w:val="24"/>
              </w:rPr>
              <w:t>Финансовата помощ се изплаща след извършване на дейностите по проекта.</w:t>
            </w:r>
          </w:p>
          <w:p w:rsidR="00234C52" w:rsidRPr="00234C52" w:rsidRDefault="00234C52" w:rsidP="00234C52">
            <w:pPr>
              <w:spacing w:after="0" w:line="240"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sz w:val="24"/>
                <w:szCs w:val="24"/>
                <w:lang w:eastAsia="en-US"/>
              </w:rPr>
              <w:t>Държавен фонд „Земеделие“ – Разплащателна агенция, извършва плащания въз основа на искане на бенефициент, подадено по реда на Наредба № 4/2018, на основание сключен административен договор.</w:t>
            </w:r>
          </w:p>
          <w:p w:rsidR="00234C52" w:rsidRPr="00234C52" w:rsidRDefault="00234C52" w:rsidP="00234C52">
            <w:pPr>
              <w:spacing w:after="120" w:line="240" w:lineRule="auto"/>
              <w:jc w:val="both"/>
              <w:rPr>
                <w:rFonts w:ascii="Times New Roman" w:eastAsia="Calibri" w:hAnsi="Times New Roman" w:cs="Times New Roman"/>
                <w:sz w:val="24"/>
                <w:szCs w:val="24"/>
                <w:lang w:eastAsia="en-US"/>
              </w:rPr>
            </w:pPr>
            <w:r w:rsidRPr="00234C52">
              <w:rPr>
                <w:rFonts w:ascii="Times New Roman" w:eastAsia="Times New Roman" w:hAnsi="Times New Roman" w:cs="Times New Roman"/>
                <w:b/>
                <w:sz w:val="24"/>
                <w:szCs w:val="24"/>
                <w:shd w:val="clear" w:color="auto" w:fill="FEFEFE"/>
                <w:lang w:eastAsia="en-US"/>
              </w:rPr>
              <w:t>2.</w:t>
            </w:r>
            <w:r w:rsidRPr="00234C52">
              <w:rPr>
                <w:rFonts w:ascii="Times New Roman" w:eastAsia="Times New Roman" w:hAnsi="Times New Roman" w:cs="Times New Roman"/>
                <w:sz w:val="24"/>
                <w:szCs w:val="24"/>
                <w:shd w:val="clear" w:color="auto" w:fill="FEFEFE"/>
                <w:lang w:eastAsia="en-US"/>
              </w:rPr>
              <w:t xml:space="preserve"> </w:t>
            </w:r>
            <w:r w:rsidRPr="00234C52">
              <w:rPr>
                <w:rFonts w:ascii="Times New Roman" w:eastAsia="Times New Roman" w:hAnsi="Times New Roman" w:cs="Times New Roman"/>
                <w:sz w:val="24"/>
                <w:szCs w:val="24"/>
                <w:lang w:eastAsia="en-US"/>
              </w:rPr>
              <w:t>Плащанията могат да бъдат</w:t>
            </w:r>
            <w:r w:rsidRPr="00234C52">
              <w:rPr>
                <w:rFonts w:ascii="Times New Roman" w:eastAsia="Times New Roman" w:hAnsi="Times New Roman" w:cs="Times New Roman"/>
                <w:sz w:val="24"/>
                <w:szCs w:val="24"/>
                <w:lang w:val="ru-RU" w:eastAsia="en-US"/>
              </w:rPr>
              <w:t xml:space="preserve"> </w:t>
            </w:r>
            <w:r w:rsidRPr="00234C52">
              <w:rPr>
                <w:rFonts w:ascii="Times New Roman" w:eastAsia="Times New Roman" w:hAnsi="Times New Roman" w:cs="Times New Roman"/>
                <w:sz w:val="24"/>
                <w:szCs w:val="24"/>
                <w:lang w:eastAsia="en-US"/>
              </w:rPr>
              <w:t>авансови, междинни</w:t>
            </w:r>
            <w:r w:rsidRPr="00234C52">
              <w:rPr>
                <w:rFonts w:ascii="Times New Roman" w:eastAsia="Times New Roman" w:hAnsi="Times New Roman" w:cs="Times New Roman"/>
                <w:sz w:val="24"/>
                <w:szCs w:val="24"/>
                <w:lang w:val="ru-RU" w:eastAsia="en-US"/>
              </w:rPr>
              <w:t xml:space="preserve"> </w:t>
            </w:r>
            <w:r w:rsidRPr="00234C52">
              <w:rPr>
                <w:rFonts w:ascii="Times New Roman" w:eastAsia="Times New Roman" w:hAnsi="Times New Roman" w:cs="Times New Roman"/>
                <w:sz w:val="24"/>
                <w:szCs w:val="24"/>
                <w:lang w:eastAsia="en-US"/>
              </w:rPr>
              <w:t xml:space="preserve"> и  окончателни плащания.</w:t>
            </w:r>
            <w:r w:rsidRPr="00234C52">
              <w:rPr>
                <w:rFonts w:ascii="Times New Roman" w:eastAsia="Calibri" w:hAnsi="Times New Roman" w:cs="Times New Roman"/>
                <w:sz w:val="24"/>
                <w:szCs w:val="24"/>
                <w:lang w:eastAsia="en-US"/>
              </w:rPr>
              <w:t xml:space="preserve"> </w:t>
            </w:r>
          </w:p>
          <w:p w:rsidR="00234C52" w:rsidRPr="00234C52" w:rsidRDefault="00234C52" w:rsidP="00234C52">
            <w:pPr>
              <w:spacing w:after="120" w:line="240" w:lineRule="auto"/>
              <w:jc w:val="both"/>
              <w:rPr>
                <w:rFonts w:ascii="Times New Roman" w:eastAsia="Times New Roman" w:hAnsi="Times New Roman" w:cs="Times New Roman"/>
                <w:sz w:val="24"/>
                <w:szCs w:val="24"/>
                <w:lang w:eastAsia="en-US"/>
              </w:rPr>
            </w:pPr>
            <w:r w:rsidRPr="00234C52">
              <w:rPr>
                <w:rFonts w:ascii="Times New Roman" w:eastAsia="Calibri" w:hAnsi="Times New Roman" w:cs="Times New Roman"/>
                <w:b/>
                <w:sz w:val="24"/>
                <w:szCs w:val="24"/>
                <w:lang w:eastAsia="en-US"/>
              </w:rPr>
              <w:t>3.</w:t>
            </w:r>
            <w:r w:rsidRPr="00234C52">
              <w:rPr>
                <w:rFonts w:ascii="Times New Roman" w:eastAsia="Calibri" w:hAnsi="Times New Roman" w:cs="Times New Roman"/>
                <w:sz w:val="24"/>
                <w:szCs w:val="24"/>
                <w:lang w:eastAsia="en-US"/>
              </w:rPr>
              <w:t xml:space="preserve"> </w:t>
            </w:r>
            <w:r w:rsidRPr="00234C52">
              <w:rPr>
                <w:rFonts w:ascii="Times New Roman" w:eastAsia="Times New Roman" w:hAnsi="Times New Roman" w:cs="Times New Roman"/>
                <w:sz w:val="24"/>
                <w:szCs w:val="24"/>
                <w:lang w:eastAsia="en-US"/>
              </w:rPr>
              <w:t>Искането за плащане се подава от бенефициента, чрез ИСУН по образец, под формата на електронен формуляр, публикуван в ИСУН с приложени към него изискуеми документи.</w:t>
            </w:r>
          </w:p>
          <w:p w:rsidR="00234C52" w:rsidRPr="00234C52" w:rsidRDefault="00234C52" w:rsidP="00234C52">
            <w:pPr>
              <w:shd w:val="clear" w:color="auto" w:fill="FEFEFE"/>
              <w:spacing w:after="0" w:line="240" w:lineRule="auto"/>
              <w:jc w:val="both"/>
              <w:rPr>
                <w:rFonts w:ascii="Times New Roman" w:eastAsia="Times New Roman" w:hAnsi="Times New Roman" w:cs="Times New Roman"/>
                <w:color w:val="000000"/>
                <w:sz w:val="24"/>
                <w:szCs w:val="24"/>
              </w:rPr>
            </w:pPr>
            <w:r w:rsidRPr="00234C52">
              <w:rPr>
                <w:rFonts w:ascii="Times New Roman" w:eastAsia="Times New Roman" w:hAnsi="Times New Roman" w:cs="Times New Roman"/>
                <w:b/>
                <w:sz w:val="24"/>
                <w:szCs w:val="24"/>
                <w:lang w:eastAsia="en-US"/>
              </w:rPr>
              <w:t>Важно!!! Към ис</w:t>
            </w:r>
            <w:r w:rsidRPr="00234C52">
              <w:rPr>
                <w:rFonts w:ascii="Times New Roman" w:eastAsia="Times New Roman" w:hAnsi="Times New Roman" w:cs="Times New Roman"/>
                <w:b/>
                <w:color w:val="000000"/>
                <w:sz w:val="24"/>
                <w:szCs w:val="24"/>
              </w:rPr>
              <w:t xml:space="preserve">кането за плащане(авансово, междинно, окончателно) </w:t>
            </w:r>
            <w:r w:rsidRPr="00234C52">
              <w:rPr>
                <w:rFonts w:ascii="Times New Roman" w:eastAsia="Times New Roman" w:hAnsi="Times New Roman" w:cs="Times New Roman"/>
                <w:b/>
                <w:color w:val="000000"/>
                <w:sz w:val="24"/>
                <w:szCs w:val="24"/>
                <w:u w:val="single"/>
              </w:rPr>
              <w:t>задължително</w:t>
            </w:r>
            <w:r w:rsidRPr="00234C52">
              <w:rPr>
                <w:rFonts w:ascii="Times New Roman" w:eastAsia="Times New Roman" w:hAnsi="Times New Roman" w:cs="Times New Roman"/>
                <w:b/>
                <w:color w:val="000000"/>
                <w:sz w:val="24"/>
                <w:szCs w:val="24"/>
              </w:rPr>
              <w:t xml:space="preserve"> се прилага и  формулярът за мониторинг, </w:t>
            </w:r>
            <w:r w:rsidRPr="00234C52">
              <w:rPr>
                <w:rFonts w:ascii="Times New Roman" w:eastAsia="Times New Roman" w:hAnsi="Times New Roman" w:cs="Times New Roman"/>
                <w:b/>
                <w:color w:val="000000"/>
                <w:sz w:val="24"/>
                <w:szCs w:val="24"/>
                <w:u w:val="single"/>
              </w:rPr>
              <w:t>Приложение №</w:t>
            </w:r>
            <w:r w:rsidRPr="00234C52">
              <w:rPr>
                <w:rFonts w:ascii="Times New Roman" w:eastAsia="Times New Roman" w:hAnsi="Times New Roman" w:cs="Times New Roman"/>
                <w:b/>
                <w:color w:val="000000"/>
                <w:sz w:val="24"/>
                <w:szCs w:val="24"/>
                <w:u w:val="single"/>
                <w:lang w:val="en-US"/>
              </w:rPr>
              <w:t xml:space="preserve"> </w:t>
            </w:r>
            <w:r w:rsidRPr="0019577C">
              <w:rPr>
                <w:rFonts w:ascii="Times New Roman" w:eastAsia="Times New Roman" w:hAnsi="Times New Roman" w:cs="Times New Roman"/>
                <w:b/>
                <w:color w:val="FF0000"/>
                <w:sz w:val="24"/>
                <w:szCs w:val="24"/>
                <w:u w:val="single"/>
              </w:rPr>
              <w:t>17</w:t>
            </w:r>
            <w:r w:rsidRPr="00234C52">
              <w:rPr>
                <w:rFonts w:ascii="Times New Roman" w:eastAsia="Times New Roman" w:hAnsi="Times New Roman" w:cs="Times New Roman"/>
                <w:b/>
                <w:color w:val="000000"/>
                <w:sz w:val="24"/>
                <w:szCs w:val="24"/>
                <w:u w:val="single"/>
              </w:rPr>
              <w:t xml:space="preserve"> от Условия за кандидатстване.</w:t>
            </w:r>
            <w:r w:rsidRPr="00234C52">
              <w:rPr>
                <w:rFonts w:ascii="Times New Roman" w:eastAsia="Times New Roman" w:hAnsi="Times New Roman" w:cs="Times New Roman"/>
                <w:b/>
                <w:color w:val="000000"/>
                <w:sz w:val="24"/>
                <w:szCs w:val="24"/>
              </w:rPr>
              <w:t xml:space="preserve"> Когато искането за плащане </w:t>
            </w:r>
            <w:r w:rsidRPr="00234C52">
              <w:rPr>
                <w:rFonts w:ascii="Times New Roman" w:eastAsia="Times New Roman" w:hAnsi="Times New Roman" w:cs="Times New Roman"/>
                <w:b/>
                <w:color w:val="000000"/>
                <w:sz w:val="24"/>
                <w:szCs w:val="24"/>
                <w:u w:val="single"/>
              </w:rPr>
              <w:t>не се подава</w:t>
            </w:r>
            <w:r w:rsidRPr="00234C52">
              <w:rPr>
                <w:rFonts w:ascii="Times New Roman" w:eastAsia="Times New Roman" w:hAnsi="Times New Roman" w:cs="Times New Roman"/>
                <w:b/>
                <w:color w:val="000000"/>
                <w:sz w:val="24"/>
                <w:szCs w:val="24"/>
              </w:rPr>
              <w:t xml:space="preserve"> от получателя на финансовата помощ, а се подава от упълномощено от него лице, следва да се представи изрично нотариално заверено пълномощно</w:t>
            </w:r>
            <w:r w:rsidRPr="00234C52">
              <w:rPr>
                <w:rFonts w:ascii="Times New Roman" w:eastAsia="Times New Roman" w:hAnsi="Times New Roman" w:cs="Times New Roman"/>
                <w:color w:val="000000"/>
                <w:sz w:val="24"/>
                <w:szCs w:val="24"/>
              </w:rPr>
              <w:t>.</w:t>
            </w:r>
          </w:p>
          <w:p w:rsidR="00234C52" w:rsidRPr="00234C52" w:rsidRDefault="00234C52" w:rsidP="00234C52">
            <w:pPr>
              <w:spacing w:after="0" w:line="240" w:lineRule="auto"/>
              <w:jc w:val="both"/>
              <w:rPr>
                <w:rFonts w:ascii="Times New Roman" w:eastAsia="Times New Roman" w:hAnsi="Times New Roman" w:cs="Times New Roman"/>
                <w:sz w:val="24"/>
                <w:szCs w:val="24"/>
                <w:shd w:val="clear" w:color="auto" w:fill="FEFEFE"/>
                <w:lang w:eastAsia="en-US"/>
              </w:rPr>
            </w:pPr>
          </w:p>
          <w:p w:rsidR="00234C52" w:rsidRPr="00234C52" w:rsidRDefault="00234C52" w:rsidP="00234C52">
            <w:pPr>
              <w:spacing w:after="0" w:line="240"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b/>
                <w:sz w:val="24"/>
                <w:szCs w:val="24"/>
                <w:shd w:val="clear" w:color="auto" w:fill="FEFEFE"/>
                <w:lang w:eastAsia="en-US"/>
              </w:rPr>
              <w:t>4.</w:t>
            </w:r>
            <w:r w:rsidRPr="00234C52">
              <w:rPr>
                <w:rFonts w:ascii="Times New Roman" w:eastAsia="Times New Roman" w:hAnsi="Times New Roman" w:cs="Times New Roman"/>
                <w:sz w:val="24"/>
                <w:szCs w:val="24"/>
                <w:shd w:val="clear" w:color="auto" w:fill="FEFEFE"/>
                <w:lang w:eastAsia="en-US"/>
              </w:rPr>
              <w:t xml:space="preserve"> Документите, приложени към исканията за плащане, както и тези, представени</w:t>
            </w:r>
            <w:r w:rsidRPr="00234C52">
              <w:rPr>
                <w:rFonts w:ascii="Times New Roman" w:eastAsia="Times New Roman" w:hAnsi="Times New Roman" w:cs="Times New Roman"/>
                <w:sz w:val="24"/>
                <w:szCs w:val="24"/>
                <w:shd w:val="clear" w:color="auto" w:fill="FEFEFE"/>
                <w:lang w:val="en-US" w:eastAsia="en-US"/>
              </w:rPr>
              <w:t xml:space="preserve"> </w:t>
            </w:r>
            <w:r w:rsidRPr="00234C52">
              <w:rPr>
                <w:rFonts w:ascii="Times New Roman" w:eastAsia="Times New Roman" w:hAnsi="Times New Roman" w:cs="Times New Roman"/>
                <w:sz w:val="24"/>
                <w:szCs w:val="24"/>
                <w:shd w:val="clear" w:color="auto" w:fill="FEFEFE"/>
                <w:lang w:eastAsia="en-US"/>
              </w:rPr>
              <w:t>от бенефициентите в резултат на допълнително искане от ДФЗ, се представят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w:t>
            </w:r>
          </w:p>
          <w:p w:rsidR="00234C52" w:rsidRPr="00234C52" w:rsidRDefault="00234C52" w:rsidP="00234C52">
            <w:pPr>
              <w:spacing w:after="0" w:line="240" w:lineRule="auto"/>
              <w:jc w:val="both"/>
              <w:rPr>
                <w:rFonts w:ascii="Times New Roman" w:eastAsia="Times New Roman" w:hAnsi="Times New Roman" w:cs="Times New Roman"/>
                <w:sz w:val="24"/>
                <w:szCs w:val="24"/>
                <w:shd w:val="clear" w:color="auto" w:fill="FEFEFE"/>
                <w:lang w:eastAsia="en-US"/>
              </w:rPr>
            </w:pPr>
          </w:p>
          <w:p w:rsidR="00234C52" w:rsidRPr="00234C52" w:rsidRDefault="00234C52" w:rsidP="00234C52">
            <w:pPr>
              <w:spacing w:after="0" w:line="240" w:lineRule="auto"/>
              <w:jc w:val="both"/>
              <w:rPr>
                <w:rFonts w:ascii="Times New Roman" w:eastAsia="Times New Roman" w:hAnsi="Times New Roman" w:cs="Times New Roman"/>
                <w:color w:val="000000"/>
                <w:sz w:val="24"/>
                <w:szCs w:val="24"/>
              </w:rPr>
            </w:pPr>
            <w:r w:rsidRPr="00234C52">
              <w:rPr>
                <w:rFonts w:ascii="Times New Roman" w:eastAsia="Times New Roman" w:hAnsi="Times New Roman" w:cs="Times New Roman"/>
                <w:b/>
                <w:sz w:val="24"/>
                <w:szCs w:val="24"/>
                <w:shd w:val="clear" w:color="auto" w:fill="FEFEFE"/>
                <w:lang w:eastAsia="en-US"/>
              </w:rPr>
              <w:t>5.</w:t>
            </w:r>
            <w:r w:rsidRPr="00234C52">
              <w:rPr>
                <w:rFonts w:ascii="Times New Roman" w:eastAsia="Times New Roman" w:hAnsi="Times New Roman" w:cs="Times New Roman"/>
                <w:color w:val="000000"/>
                <w:sz w:val="24"/>
                <w:szCs w:val="24"/>
              </w:rPr>
              <w:t xml:space="preserve"> Документите към исканията за плащане  се представят във формат "</w:t>
            </w:r>
            <w:proofErr w:type="spellStart"/>
            <w:r w:rsidRPr="00234C52">
              <w:rPr>
                <w:rFonts w:ascii="Times New Roman" w:eastAsia="Times New Roman" w:hAnsi="Times New Roman" w:cs="Times New Roman"/>
                <w:color w:val="000000"/>
                <w:sz w:val="24"/>
                <w:szCs w:val="24"/>
              </w:rPr>
              <w:t>pdf</w:t>
            </w:r>
            <w:proofErr w:type="spellEnd"/>
            <w:r w:rsidRPr="00234C52">
              <w:rPr>
                <w:rFonts w:ascii="Times New Roman" w:eastAsia="Times New Roman" w:hAnsi="Times New Roman" w:cs="Times New Roman"/>
                <w:color w:val="000000"/>
                <w:sz w:val="24"/>
                <w:szCs w:val="24"/>
              </w:rPr>
              <w:t>", сканирани от оригинал или от нотариално заверено копие. Документите се номерират и подписват лично от получателя, преди да се сканират и да се прикачат в ИСУН .</w:t>
            </w:r>
          </w:p>
          <w:p w:rsidR="00234C52" w:rsidRPr="00234C52" w:rsidRDefault="00234C52" w:rsidP="00234C52">
            <w:pPr>
              <w:spacing w:after="0" w:line="240" w:lineRule="auto"/>
              <w:jc w:val="both"/>
              <w:rPr>
                <w:rFonts w:ascii="Times New Roman" w:eastAsia="Times New Roman" w:hAnsi="Times New Roman" w:cs="Times New Roman"/>
                <w:b/>
                <w:sz w:val="24"/>
                <w:szCs w:val="24"/>
                <w:highlight w:val="white"/>
                <w:shd w:val="clear" w:color="auto" w:fill="FEFEFE"/>
                <w:lang w:eastAsia="en-US"/>
              </w:rPr>
            </w:pPr>
          </w:p>
          <w:p w:rsidR="00234C52" w:rsidRPr="00234C52" w:rsidRDefault="00234C52" w:rsidP="00234C52">
            <w:pPr>
              <w:spacing w:after="0" w:line="240" w:lineRule="auto"/>
              <w:jc w:val="both"/>
              <w:rPr>
                <w:rFonts w:ascii="Times New Roman" w:eastAsia="Times New Roman" w:hAnsi="Times New Roman" w:cs="Times New Roman"/>
                <w:sz w:val="24"/>
                <w:szCs w:val="24"/>
                <w:lang w:eastAsia="en-US"/>
              </w:rPr>
            </w:pPr>
            <w:r w:rsidRPr="00234C52">
              <w:rPr>
                <w:rFonts w:ascii="Times New Roman" w:eastAsia="Times New Roman" w:hAnsi="Times New Roman" w:cs="Times New Roman"/>
                <w:b/>
                <w:sz w:val="24"/>
                <w:szCs w:val="24"/>
                <w:lang w:eastAsia="en-US"/>
              </w:rPr>
              <w:t xml:space="preserve">6. </w:t>
            </w:r>
            <w:r w:rsidRPr="00234C52">
              <w:rPr>
                <w:rFonts w:ascii="Times New Roman" w:eastAsia="Times New Roman" w:hAnsi="Times New Roman" w:cs="Times New Roman"/>
                <w:sz w:val="24"/>
                <w:szCs w:val="24"/>
                <w:lang w:eastAsia="en-US"/>
              </w:rPr>
              <w:t>Всички срокове за разглеждане на искания за плащане започват да текат  за ДФЗ, от датата на изпращането им от бенефициента в ИСУН.</w:t>
            </w:r>
          </w:p>
          <w:p w:rsidR="00234C52" w:rsidRPr="00234C52" w:rsidRDefault="00234C52" w:rsidP="00234C52">
            <w:pPr>
              <w:spacing w:after="0" w:line="240" w:lineRule="auto"/>
              <w:jc w:val="both"/>
              <w:rPr>
                <w:rFonts w:ascii="Times New Roman" w:eastAsia="Times New Roman" w:hAnsi="Times New Roman" w:cs="Times New Roman"/>
                <w:sz w:val="24"/>
                <w:szCs w:val="24"/>
                <w:lang w:eastAsia="en-US"/>
              </w:rPr>
            </w:pPr>
            <w:r w:rsidRPr="00234C52">
              <w:rPr>
                <w:rFonts w:ascii="Times New Roman" w:eastAsia="Times New Roman" w:hAnsi="Times New Roman" w:cs="Times New Roman"/>
                <w:b/>
                <w:sz w:val="24"/>
                <w:szCs w:val="24"/>
                <w:lang w:eastAsia="en-US"/>
              </w:rPr>
              <w:t>7.</w:t>
            </w:r>
            <w:r w:rsidRPr="00234C52">
              <w:rPr>
                <w:rFonts w:ascii="Times New Roman" w:eastAsia="Times New Roman" w:hAnsi="Times New Roman" w:cs="Times New Roman"/>
                <w:sz w:val="24"/>
                <w:szCs w:val="24"/>
                <w:lang w:eastAsia="en-US"/>
              </w:rPr>
              <w:t xml:space="preserve"> Всички срокове, посочени в уведомленията и решенията на ДФЗ, започват да</w:t>
            </w:r>
            <w:r w:rsidRPr="00234C52">
              <w:rPr>
                <w:rFonts w:ascii="Times New Roman" w:eastAsia="Times New Roman" w:hAnsi="Times New Roman" w:cs="Times New Roman"/>
                <w:sz w:val="24"/>
                <w:szCs w:val="24"/>
                <w:lang w:val="en-US" w:eastAsia="en-US"/>
              </w:rPr>
              <w:t xml:space="preserve"> </w:t>
            </w:r>
            <w:r w:rsidRPr="00234C52">
              <w:rPr>
                <w:rFonts w:ascii="Times New Roman" w:eastAsia="Times New Roman" w:hAnsi="Times New Roman" w:cs="Times New Roman"/>
                <w:sz w:val="24"/>
                <w:szCs w:val="24"/>
                <w:lang w:eastAsia="en-US"/>
              </w:rPr>
              <w:t>текат от датата на изпращането им в ИСУН.</w:t>
            </w:r>
          </w:p>
          <w:p w:rsidR="00234C52" w:rsidRPr="00234C52" w:rsidRDefault="00234C52" w:rsidP="00234C52">
            <w:pPr>
              <w:spacing w:after="0" w:line="240"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b/>
                <w:sz w:val="24"/>
                <w:szCs w:val="24"/>
                <w:shd w:val="clear" w:color="auto" w:fill="FEFEFE"/>
                <w:lang w:eastAsia="en-US"/>
              </w:rPr>
              <w:t>8.</w:t>
            </w:r>
            <w:r w:rsidRPr="00234C52">
              <w:rPr>
                <w:rFonts w:ascii="Times New Roman" w:eastAsia="Times New Roman" w:hAnsi="Times New Roman" w:cs="Times New Roman"/>
                <w:sz w:val="24"/>
                <w:szCs w:val="24"/>
                <w:shd w:val="clear" w:color="auto" w:fill="FEFEFE"/>
                <w:lang w:eastAsia="en-US"/>
              </w:rPr>
              <w:t xml:space="preserve"> Предвидените срокове за разглеждане на исканията за плащане спират да текат от изпращане на уведомление за представяне на изискуеми документи и информация до датата на представянето им, съответно до изтичане на срока за представянето им. </w:t>
            </w:r>
          </w:p>
          <w:p w:rsidR="00234C52" w:rsidRPr="00234C52" w:rsidRDefault="00234C52" w:rsidP="00234C52">
            <w:pPr>
              <w:spacing w:after="0" w:line="240" w:lineRule="auto"/>
              <w:ind w:firstLine="567"/>
              <w:jc w:val="both"/>
              <w:rPr>
                <w:rFonts w:ascii="Times New Roman" w:eastAsia="Times New Roman" w:hAnsi="Times New Roman" w:cs="Times New Roman"/>
                <w:sz w:val="24"/>
                <w:szCs w:val="24"/>
                <w:u w:val="single"/>
                <w:lang w:eastAsia="en-US"/>
              </w:rPr>
            </w:pPr>
          </w:p>
          <w:p w:rsidR="00234C52" w:rsidRPr="00234C52" w:rsidRDefault="00234C52" w:rsidP="00234C52">
            <w:pPr>
              <w:tabs>
                <w:tab w:val="left" w:pos="900"/>
              </w:tabs>
              <w:spacing w:after="120" w:line="240" w:lineRule="auto"/>
              <w:jc w:val="center"/>
              <w:rPr>
                <w:rFonts w:ascii="Times New Roman" w:eastAsia="Calibri" w:hAnsi="Times New Roman" w:cs="Times New Roman"/>
                <w:b/>
                <w:sz w:val="24"/>
                <w:szCs w:val="24"/>
                <w:lang w:eastAsia="en-US"/>
              </w:rPr>
            </w:pPr>
            <w:r w:rsidRPr="00234C52">
              <w:rPr>
                <w:rFonts w:ascii="Times New Roman" w:eastAsia="Calibri" w:hAnsi="Times New Roman" w:cs="Times New Roman"/>
                <w:b/>
                <w:sz w:val="24"/>
                <w:szCs w:val="24"/>
                <w:lang w:eastAsia="en-US"/>
              </w:rPr>
              <w:t>Раздел ІІ.  Авансово плащане</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sz w:val="24"/>
                <w:szCs w:val="24"/>
                <w:highlight w:val="white"/>
                <w:shd w:val="clear" w:color="auto" w:fill="FEFEFE"/>
                <w:lang w:eastAsia="en-US"/>
              </w:rPr>
              <w:t>Авансовото плащане се извършва съгласно Глава втора „</w:t>
            </w:r>
            <w:r w:rsidRPr="00234C52">
              <w:rPr>
                <w:rFonts w:ascii="Times New Roman" w:eastAsia="Times New Roman" w:hAnsi="Times New Roman" w:cs="Times New Roman"/>
                <w:bCs/>
                <w:sz w:val="24"/>
                <w:szCs w:val="24"/>
                <w:highlight w:val="white"/>
                <w:shd w:val="clear" w:color="auto" w:fill="FEFEFE"/>
                <w:lang w:eastAsia="en-US"/>
              </w:rPr>
              <w:t>Раздел ІІ от Наредба № 4/</w:t>
            </w:r>
            <w:r w:rsidRPr="00234C52">
              <w:rPr>
                <w:rFonts w:ascii="Times New Roman" w:eastAsia="Times New Roman" w:hAnsi="Times New Roman" w:cs="Times New Roman"/>
                <w:sz w:val="24"/>
                <w:szCs w:val="24"/>
                <w:highlight w:val="white"/>
                <w:shd w:val="clear" w:color="auto" w:fill="FEFEFE"/>
                <w:lang w:eastAsia="en-US"/>
              </w:rPr>
              <w:t>30.05.2018 г. на МЗХГ.</w:t>
            </w:r>
          </w:p>
          <w:p w:rsidR="00234C52" w:rsidRPr="00234C52" w:rsidRDefault="00234C52" w:rsidP="00234C52">
            <w:pPr>
              <w:tabs>
                <w:tab w:val="left" w:pos="900"/>
              </w:tabs>
              <w:spacing w:after="120" w:line="240" w:lineRule="auto"/>
              <w:jc w:val="both"/>
              <w:rPr>
                <w:rFonts w:ascii="Times New Roman" w:eastAsia="Calibri" w:hAnsi="Times New Roman" w:cs="Times New Roman"/>
                <w:b/>
                <w:sz w:val="24"/>
                <w:szCs w:val="24"/>
                <w:lang w:val="en-US" w:eastAsia="en-US"/>
              </w:rPr>
            </w:pPr>
            <w:r w:rsidRPr="00234C52">
              <w:rPr>
                <w:rFonts w:ascii="Times New Roman" w:eastAsia="Calibri" w:hAnsi="Times New Roman" w:cs="Times New Roman"/>
                <w:b/>
                <w:sz w:val="24"/>
                <w:szCs w:val="24"/>
                <w:lang w:eastAsia="en-US"/>
              </w:rPr>
              <w:t xml:space="preserve">1. </w:t>
            </w:r>
            <w:r w:rsidRPr="00234C52">
              <w:rPr>
                <w:rFonts w:ascii="Times New Roman" w:eastAsia="Calibri" w:hAnsi="Times New Roman" w:cs="Times New Roman"/>
                <w:sz w:val="24"/>
                <w:szCs w:val="24"/>
                <w:lang w:eastAsia="en-US"/>
              </w:rPr>
              <w:t>Допустимо е авансово плащане в размер до 50 % от стойността на одобрената публична помощ по проекта</w:t>
            </w:r>
            <w:r w:rsidRPr="00234C52">
              <w:rPr>
                <w:rFonts w:ascii="Times New Roman" w:eastAsia="Times New Roman" w:hAnsi="Times New Roman" w:cs="Times New Roman"/>
                <w:color w:val="000000"/>
                <w:sz w:val="24"/>
                <w:szCs w:val="24"/>
              </w:rPr>
              <w:t xml:space="preserve"> и ако надвишава левовата равностойност на 2000 евро</w:t>
            </w:r>
            <w:r w:rsidRPr="00234C52">
              <w:rPr>
                <w:rFonts w:ascii="Times New Roman" w:eastAsia="Calibri" w:hAnsi="Times New Roman" w:cs="Calibri"/>
                <w:sz w:val="24"/>
                <w:szCs w:val="24"/>
                <w:lang w:eastAsia="en-US"/>
              </w:rPr>
              <w:t>.</w:t>
            </w:r>
          </w:p>
          <w:p w:rsidR="00234C52" w:rsidRPr="00234C52" w:rsidRDefault="00234C52" w:rsidP="00234C52">
            <w:pPr>
              <w:spacing w:after="160"/>
              <w:jc w:val="both"/>
              <w:rPr>
                <w:rFonts w:ascii="Times New Roman" w:eastAsia="Times New Roman" w:hAnsi="Times New Roman" w:cs="Times New Roman"/>
                <w:i/>
                <w:sz w:val="24"/>
                <w:szCs w:val="24"/>
                <w:shd w:val="clear" w:color="auto" w:fill="FEFEFE"/>
                <w:lang w:val="en-US" w:eastAsia="en-US"/>
              </w:rPr>
            </w:pPr>
            <w:r w:rsidRPr="00234C52">
              <w:rPr>
                <w:rFonts w:ascii="Times New Roman" w:eastAsia="Times New Roman" w:hAnsi="Times New Roman" w:cs="Times New Roman"/>
                <w:b/>
                <w:i/>
                <w:sz w:val="24"/>
                <w:szCs w:val="24"/>
                <w:shd w:val="clear" w:color="auto" w:fill="FEFEFE"/>
                <w:lang w:eastAsia="en-US"/>
              </w:rPr>
              <w:t>Важно!!!</w:t>
            </w:r>
            <w:r w:rsidRPr="00234C52">
              <w:rPr>
                <w:rFonts w:ascii="Times New Roman" w:eastAsia="Times New Roman" w:hAnsi="Times New Roman" w:cs="Times New Roman"/>
                <w:i/>
                <w:sz w:val="24"/>
                <w:szCs w:val="24"/>
                <w:shd w:val="clear" w:color="auto" w:fill="FEFEFE"/>
                <w:lang w:eastAsia="en-US"/>
              </w:rPr>
              <w:t xml:space="preserve"> </w:t>
            </w:r>
          </w:p>
          <w:p w:rsidR="00234C52" w:rsidRPr="00234C52" w:rsidRDefault="00234C52" w:rsidP="00234C52">
            <w:pPr>
              <w:spacing w:after="160"/>
              <w:jc w:val="both"/>
              <w:rPr>
                <w:rFonts w:ascii="Times New Roman" w:eastAsia="Times New Roman" w:hAnsi="Times New Roman" w:cs="Times New Roman"/>
                <w:b/>
                <w:i/>
                <w:sz w:val="24"/>
                <w:szCs w:val="24"/>
                <w:u w:val="single"/>
                <w:shd w:val="clear" w:color="auto" w:fill="FEFEFE"/>
                <w:lang w:eastAsia="en-US"/>
              </w:rPr>
            </w:pPr>
            <w:r w:rsidRPr="00234C52">
              <w:rPr>
                <w:rFonts w:ascii="Times New Roman" w:eastAsia="Times New Roman" w:hAnsi="Times New Roman" w:cs="Times New Roman"/>
                <w:b/>
                <w:i/>
                <w:sz w:val="24"/>
                <w:szCs w:val="24"/>
                <w:u w:val="single"/>
                <w:shd w:val="clear" w:color="auto" w:fill="FEFEFE"/>
                <w:lang w:eastAsia="en-US"/>
              </w:rPr>
              <w:t xml:space="preserve">За проекти, по които бенефициентите са възложители по чл. 5 и 6 от ЗОП, </w:t>
            </w:r>
            <w:r w:rsidRPr="00234C52">
              <w:rPr>
                <w:rFonts w:ascii="Times New Roman" w:eastAsia="Times New Roman" w:hAnsi="Times New Roman" w:cs="Times New Roman"/>
                <w:b/>
                <w:i/>
                <w:sz w:val="24"/>
                <w:szCs w:val="24"/>
                <w:u w:val="single"/>
                <w:shd w:val="clear" w:color="auto" w:fill="FEFEFE"/>
                <w:lang w:eastAsia="en-US"/>
              </w:rPr>
              <w:lastRenderedPageBreak/>
              <w:t>авансовото плащане е допустимо, както следва:</w:t>
            </w:r>
          </w:p>
          <w:p w:rsidR="00234C52" w:rsidRPr="00234C52" w:rsidRDefault="00234C52" w:rsidP="00234C52">
            <w:pPr>
              <w:numPr>
                <w:ilvl w:val="1"/>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b/>
                <w:sz w:val="24"/>
                <w:szCs w:val="24"/>
                <w:shd w:val="clear" w:color="auto" w:fill="FEFEFE"/>
                <w:lang w:eastAsia="en-US"/>
              </w:rPr>
              <w:t>До 12%</w:t>
            </w:r>
            <w:r w:rsidRPr="00234C52">
              <w:rPr>
                <w:rFonts w:ascii="Times New Roman" w:eastAsia="Times New Roman" w:hAnsi="Times New Roman" w:cs="Times New Roman"/>
                <w:sz w:val="24"/>
                <w:szCs w:val="24"/>
                <w:shd w:val="clear" w:color="auto" w:fill="FEFEFE"/>
                <w:lang w:eastAsia="en-US"/>
              </w:rPr>
              <w:t xml:space="preserve">  от стойността на одобрената публична помощ по проекта за общи разходи и при наличие на документи от проведената съгласно изискванията на ЗОП процедура за избор на изпълнител/и; </w:t>
            </w:r>
          </w:p>
          <w:p w:rsidR="00234C52" w:rsidRPr="00234C52" w:rsidRDefault="00234C52" w:rsidP="00234C52">
            <w:pPr>
              <w:numPr>
                <w:ilvl w:val="1"/>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b/>
                <w:sz w:val="24"/>
                <w:szCs w:val="24"/>
                <w:shd w:val="clear" w:color="auto" w:fill="FEFEFE"/>
                <w:lang w:eastAsia="en-US"/>
              </w:rPr>
              <w:t>Разликата</w:t>
            </w:r>
            <w:r w:rsidRPr="00234C52">
              <w:rPr>
                <w:rFonts w:ascii="Times New Roman" w:eastAsia="Times New Roman" w:hAnsi="Times New Roman" w:cs="Times New Roman"/>
                <w:sz w:val="24"/>
                <w:szCs w:val="24"/>
                <w:shd w:val="clear" w:color="auto" w:fill="FEFEFE"/>
                <w:lang w:eastAsia="en-US"/>
              </w:rPr>
              <w:t xml:space="preserve"> </w:t>
            </w:r>
            <w:r w:rsidRPr="00234C52">
              <w:rPr>
                <w:rFonts w:ascii="Times New Roman" w:eastAsia="Times New Roman" w:hAnsi="Times New Roman" w:cs="Times New Roman"/>
                <w:b/>
                <w:sz w:val="24"/>
                <w:szCs w:val="24"/>
                <w:u w:val="single"/>
                <w:shd w:val="clear" w:color="auto" w:fill="FEFEFE"/>
                <w:lang w:eastAsia="en-US"/>
              </w:rPr>
              <w:t>до 50%</w:t>
            </w:r>
            <w:r w:rsidRPr="00234C52">
              <w:rPr>
                <w:rFonts w:ascii="Times New Roman" w:eastAsia="Times New Roman" w:hAnsi="Times New Roman" w:cs="Times New Roman"/>
                <w:sz w:val="24"/>
                <w:szCs w:val="24"/>
                <w:shd w:val="clear" w:color="auto" w:fill="FEFEFE"/>
                <w:lang w:eastAsia="en-US"/>
              </w:rPr>
              <w:t xml:space="preserve"> от стойността на одобрената публична помощ по проекта се изплаща след провеждане на всички процедури и сключване на договор за избор на изпълнител/и по ЗОП</w:t>
            </w:r>
          </w:p>
          <w:p w:rsidR="00234C52" w:rsidRPr="00234C52" w:rsidRDefault="00234C52" w:rsidP="00234C52">
            <w:pPr>
              <w:numPr>
                <w:ilvl w:val="0"/>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sz w:val="24"/>
                <w:szCs w:val="24"/>
                <w:lang w:eastAsia="en-US"/>
              </w:rPr>
              <w:t>Авансово плащане е допустимо не повече от един път за периода на изпълнение на проекта</w:t>
            </w:r>
            <w:r w:rsidRPr="00234C52">
              <w:rPr>
                <w:rFonts w:ascii="Times New Roman" w:eastAsia="Times New Roman" w:hAnsi="Times New Roman" w:cs="Times New Roman"/>
                <w:sz w:val="24"/>
                <w:szCs w:val="24"/>
                <w:shd w:val="clear" w:color="auto" w:fill="FEFEFE"/>
                <w:lang w:eastAsia="en-US"/>
              </w:rPr>
              <w:t xml:space="preserve">, ако друго </w:t>
            </w:r>
            <w:r w:rsidRPr="00234C52">
              <w:rPr>
                <w:rFonts w:ascii="Times New Roman" w:eastAsia="Times New Roman" w:hAnsi="Times New Roman" w:cs="Times New Roman"/>
                <w:sz w:val="24"/>
                <w:szCs w:val="24"/>
                <w:u w:val="single"/>
                <w:shd w:val="clear" w:color="auto" w:fill="FEFEFE"/>
                <w:lang w:eastAsia="en-US"/>
              </w:rPr>
              <w:t>не е предвидено</w:t>
            </w:r>
            <w:r w:rsidRPr="00234C52">
              <w:rPr>
                <w:rFonts w:ascii="Times New Roman" w:eastAsia="Times New Roman" w:hAnsi="Times New Roman" w:cs="Times New Roman"/>
                <w:sz w:val="24"/>
                <w:szCs w:val="24"/>
                <w:shd w:val="clear" w:color="auto" w:fill="FEFEFE"/>
                <w:lang w:eastAsia="en-US"/>
              </w:rPr>
              <w:t xml:space="preserve"> в договора за предоставяне на финансова помощ.</w:t>
            </w:r>
          </w:p>
          <w:p w:rsidR="00234C52" w:rsidRPr="00234C52" w:rsidRDefault="00234C52" w:rsidP="00234C52">
            <w:pPr>
              <w:numPr>
                <w:ilvl w:val="0"/>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sz w:val="24"/>
                <w:szCs w:val="24"/>
                <w:lang w:eastAsia="en-US"/>
              </w:rPr>
              <w:t>Искане за авансово плащане се подава по образеца по</w:t>
            </w:r>
            <w:r w:rsidRPr="00234C52">
              <w:rPr>
                <w:rFonts w:ascii="Times New Roman" w:eastAsia="Times New Roman" w:hAnsi="Times New Roman" w:cs="Times New Roman"/>
                <w:b/>
                <w:sz w:val="24"/>
                <w:szCs w:val="24"/>
                <w:shd w:val="clear" w:color="auto" w:fill="FEFEFE"/>
                <w:lang w:val="ru-RU" w:eastAsia="en-US"/>
              </w:rPr>
              <w:t xml:space="preserve"> </w:t>
            </w:r>
            <w:r w:rsidRPr="00234C52">
              <w:rPr>
                <w:rFonts w:ascii="Times New Roman" w:eastAsia="Times New Roman" w:hAnsi="Times New Roman" w:cs="Times New Roman"/>
                <w:sz w:val="24"/>
                <w:szCs w:val="24"/>
                <w:lang w:eastAsia="en-US"/>
              </w:rPr>
              <w:t xml:space="preserve"> т.3 от Раздел</w:t>
            </w:r>
            <w:r w:rsidRPr="00234C52">
              <w:rPr>
                <w:rFonts w:ascii="Times New Roman" w:eastAsia="Times New Roman" w:hAnsi="Times New Roman" w:cs="Times New Roman"/>
                <w:sz w:val="24"/>
                <w:szCs w:val="24"/>
                <w:highlight w:val="white"/>
                <w:shd w:val="clear" w:color="auto" w:fill="FEFEFE"/>
                <w:lang w:eastAsia="en-US"/>
              </w:rPr>
              <w:t xml:space="preserve"> І</w:t>
            </w:r>
            <w:r w:rsidRPr="00234C52">
              <w:rPr>
                <w:rFonts w:ascii="Times New Roman" w:eastAsia="Times New Roman" w:hAnsi="Times New Roman" w:cs="Times New Roman"/>
                <w:b/>
                <w:sz w:val="24"/>
                <w:szCs w:val="24"/>
                <w:highlight w:val="white"/>
                <w:shd w:val="clear" w:color="auto" w:fill="FEFEFE"/>
                <w:lang w:eastAsia="en-US"/>
              </w:rPr>
              <w:t xml:space="preserve"> </w:t>
            </w:r>
            <w:r w:rsidRPr="00234C52">
              <w:rPr>
                <w:rFonts w:ascii="Times New Roman" w:eastAsia="Times New Roman" w:hAnsi="Times New Roman" w:cs="Times New Roman"/>
                <w:sz w:val="24"/>
                <w:szCs w:val="24"/>
                <w:highlight w:val="white"/>
                <w:shd w:val="clear" w:color="auto" w:fill="FEFEFE"/>
                <w:lang w:eastAsia="en-US"/>
              </w:rPr>
              <w:t>„Изплащане на финансовата помощ- общи условия“</w:t>
            </w:r>
            <w:r w:rsidRPr="00234C52">
              <w:rPr>
                <w:rFonts w:ascii="Times New Roman" w:eastAsia="Times New Roman" w:hAnsi="Times New Roman" w:cs="Times New Roman"/>
                <w:sz w:val="24"/>
                <w:szCs w:val="24"/>
                <w:lang w:eastAsia="en-US"/>
              </w:rPr>
              <w:t xml:space="preserve"> на настоящите УИ  </w:t>
            </w:r>
            <w:r w:rsidRPr="00234C52">
              <w:rPr>
                <w:rFonts w:ascii="Times New Roman" w:eastAsia="Times New Roman" w:hAnsi="Times New Roman" w:cs="Times New Roman"/>
                <w:sz w:val="24"/>
                <w:szCs w:val="24"/>
                <w:u w:val="single"/>
                <w:lang w:eastAsia="en-US"/>
              </w:rPr>
              <w:t>и към него се прилагат</w:t>
            </w:r>
            <w:r w:rsidRPr="00234C52">
              <w:rPr>
                <w:rFonts w:ascii="Times New Roman" w:eastAsia="Times New Roman" w:hAnsi="Times New Roman" w:cs="Times New Roman"/>
                <w:sz w:val="24"/>
                <w:szCs w:val="24"/>
                <w:lang w:eastAsia="en-US"/>
              </w:rPr>
              <w:t xml:space="preserve"> документите съгласно </w:t>
            </w:r>
            <w:r w:rsidRPr="00234C52">
              <w:rPr>
                <w:rFonts w:ascii="Times New Roman" w:eastAsia="Times New Roman" w:hAnsi="Times New Roman" w:cs="Times New Roman"/>
                <w:b/>
                <w:sz w:val="24"/>
                <w:szCs w:val="24"/>
                <w:lang w:eastAsia="en-US"/>
              </w:rPr>
              <w:t>Приложение № 2</w:t>
            </w:r>
            <w:r w:rsidRPr="00234C52">
              <w:rPr>
                <w:rFonts w:ascii="Times New Roman" w:eastAsia="Times New Roman" w:hAnsi="Times New Roman" w:cs="Times New Roman"/>
                <w:sz w:val="24"/>
                <w:szCs w:val="24"/>
                <w:lang w:eastAsia="en-US"/>
              </w:rPr>
              <w:t xml:space="preserve"> към  настоящите УИ.</w:t>
            </w:r>
          </w:p>
          <w:p w:rsidR="00234C52" w:rsidRPr="00234C52" w:rsidRDefault="00234C52" w:rsidP="00234C52">
            <w:pPr>
              <w:numPr>
                <w:ilvl w:val="0"/>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b/>
                <w:sz w:val="24"/>
                <w:szCs w:val="24"/>
                <w:lang w:eastAsia="en-US"/>
              </w:rPr>
              <w:t xml:space="preserve"> </w:t>
            </w:r>
            <w:r w:rsidRPr="00234C52">
              <w:rPr>
                <w:rFonts w:ascii="Times New Roman" w:eastAsia="Times New Roman" w:hAnsi="Times New Roman" w:cs="Times New Roman"/>
                <w:sz w:val="24"/>
                <w:szCs w:val="24"/>
                <w:lang w:eastAsia="en-US"/>
              </w:rPr>
              <w:t>Срок за подаване на искането за авансово плащане-не по-рано от 10 дни от сключване на административния договор и не по-късно от шест месеца преди изтичане на крайния срок за изпълнение на одобрения проект, посочен в административния договор.</w:t>
            </w:r>
          </w:p>
          <w:p w:rsidR="00234C52" w:rsidRPr="00234C52" w:rsidRDefault="00234C52" w:rsidP="00234C52">
            <w:pPr>
              <w:numPr>
                <w:ilvl w:val="0"/>
                <w:numId w:val="7"/>
              </w:numPr>
              <w:spacing w:after="160" w:line="254" w:lineRule="auto"/>
              <w:jc w:val="both"/>
              <w:rPr>
                <w:rFonts w:ascii="Times New Roman" w:eastAsia="Times New Roman" w:hAnsi="Times New Roman" w:cs="Times New Roman"/>
                <w:sz w:val="24"/>
                <w:szCs w:val="24"/>
                <w:shd w:val="clear" w:color="auto" w:fill="FEFEFE"/>
                <w:lang w:eastAsia="en-US"/>
              </w:rPr>
            </w:pPr>
            <w:r w:rsidRPr="00234C52">
              <w:rPr>
                <w:rFonts w:ascii="Times New Roman" w:eastAsia="Times New Roman" w:hAnsi="Times New Roman" w:cs="Times New Roman"/>
                <w:color w:val="000000"/>
                <w:sz w:val="24"/>
                <w:szCs w:val="24"/>
              </w:rPr>
              <w:t>Получател, който е възложител по чл. 5 и 6 от Закона за обществените поръчки, може да заяви авансово плащане не по-късно от шест месеца след съгласуване на обществената поръчка и сключване на допълнително споразумение към договора за предоставяне на финансовата помощ за вписване на избрания изпълнител.</w:t>
            </w:r>
          </w:p>
          <w:p w:rsidR="00234C52" w:rsidRPr="00234C52" w:rsidRDefault="00234C52" w:rsidP="00234C52">
            <w:pPr>
              <w:spacing w:after="160"/>
              <w:jc w:val="center"/>
              <w:rPr>
                <w:rFonts w:ascii="Times New Roman" w:eastAsia="Calibri" w:hAnsi="Times New Roman" w:cs="Times New Roman"/>
                <w:b/>
                <w:sz w:val="24"/>
                <w:szCs w:val="24"/>
                <w:lang w:eastAsia="en-US"/>
              </w:rPr>
            </w:pPr>
            <w:r w:rsidRPr="00234C52">
              <w:rPr>
                <w:rFonts w:ascii="Times New Roman" w:eastAsia="Calibri" w:hAnsi="Times New Roman" w:cs="Times New Roman"/>
                <w:b/>
                <w:sz w:val="24"/>
                <w:szCs w:val="24"/>
                <w:lang w:eastAsia="en-US"/>
              </w:rPr>
              <w:t>Раздел ІІІ.  Междинно и окончателно плащане</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sz w:val="24"/>
                <w:szCs w:val="24"/>
                <w:highlight w:val="white"/>
                <w:shd w:val="clear" w:color="auto" w:fill="FEFEFE"/>
                <w:lang w:eastAsia="en-US"/>
              </w:rPr>
              <w:t>Междинно и окончателно  плащане се извършва съгласно Глава втора „</w:t>
            </w:r>
            <w:r w:rsidRPr="00234C52">
              <w:rPr>
                <w:rFonts w:ascii="Times New Roman" w:eastAsia="Times New Roman" w:hAnsi="Times New Roman" w:cs="Times New Roman"/>
                <w:bCs/>
                <w:sz w:val="24"/>
                <w:szCs w:val="24"/>
                <w:highlight w:val="white"/>
                <w:shd w:val="clear" w:color="auto" w:fill="FEFEFE"/>
                <w:lang w:eastAsia="en-US"/>
              </w:rPr>
              <w:t>Раздел ІІІ от Наредба № 4/</w:t>
            </w:r>
            <w:r w:rsidRPr="00234C52">
              <w:rPr>
                <w:rFonts w:ascii="Times New Roman" w:eastAsia="Times New Roman" w:hAnsi="Times New Roman" w:cs="Times New Roman"/>
                <w:sz w:val="24"/>
                <w:szCs w:val="24"/>
                <w:highlight w:val="white"/>
                <w:shd w:val="clear" w:color="auto" w:fill="FEFEFE"/>
                <w:lang w:eastAsia="en-US"/>
              </w:rPr>
              <w:t>30.05.2018 г. на МЗХГ.</w:t>
            </w:r>
          </w:p>
          <w:p w:rsidR="00234C52" w:rsidRPr="00234C52" w:rsidRDefault="00234C52" w:rsidP="00234C52">
            <w:pPr>
              <w:tabs>
                <w:tab w:val="left" w:pos="900"/>
              </w:tabs>
              <w:spacing w:after="120" w:line="240" w:lineRule="auto"/>
              <w:jc w:val="both"/>
              <w:rPr>
                <w:rFonts w:ascii="Times New Roman" w:eastAsia="Calibri" w:hAnsi="Times New Roman" w:cs="Times New Roman"/>
                <w:b/>
                <w:sz w:val="24"/>
                <w:szCs w:val="24"/>
                <w:u w:val="single"/>
                <w:lang w:eastAsia="en-US"/>
              </w:rPr>
            </w:pPr>
            <w:r w:rsidRPr="00234C52">
              <w:rPr>
                <w:rFonts w:ascii="Times New Roman" w:eastAsia="Calibri" w:hAnsi="Times New Roman" w:cs="Times New Roman"/>
                <w:b/>
                <w:sz w:val="24"/>
                <w:szCs w:val="24"/>
                <w:u w:val="single"/>
                <w:lang w:eastAsia="en-US"/>
              </w:rPr>
              <w:t xml:space="preserve">1. Междинно плащане </w:t>
            </w:r>
          </w:p>
          <w:p w:rsidR="00234C52" w:rsidRPr="00234C52" w:rsidRDefault="00234C52" w:rsidP="00234C52">
            <w:pPr>
              <w:spacing w:after="120" w:line="240" w:lineRule="auto"/>
              <w:jc w:val="both"/>
              <w:rPr>
                <w:rFonts w:ascii="Times New Roman" w:eastAsia="Calibri" w:hAnsi="Times New Roman" w:cs="Times New Roman"/>
                <w:sz w:val="24"/>
                <w:szCs w:val="24"/>
                <w:lang w:eastAsia="en-US"/>
              </w:rPr>
            </w:pPr>
            <w:r w:rsidRPr="00234C52">
              <w:rPr>
                <w:rFonts w:ascii="Times New Roman" w:eastAsia="Calibri" w:hAnsi="Times New Roman" w:cs="Times New Roman"/>
                <w:b/>
                <w:sz w:val="24"/>
                <w:szCs w:val="24"/>
                <w:lang w:eastAsia="en-US"/>
              </w:rPr>
              <w:t>1.</w:t>
            </w:r>
            <w:proofErr w:type="spellStart"/>
            <w:r w:rsidRPr="00234C52">
              <w:rPr>
                <w:rFonts w:ascii="Times New Roman" w:eastAsia="Calibri" w:hAnsi="Times New Roman" w:cs="Times New Roman"/>
                <w:b/>
                <w:sz w:val="24"/>
                <w:szCs w:val="24"/>
                <w:lang w:eastAsia="en-US"/>
              </w:rPr>
              <w:t>1</w:t>
            </w:r>
            <w:proofErr w:type="spellEnd"/>
            <w:r w:rsidRPr="00234C52">
              <w:rPr>
                <w:rFonts w:ascii="Times New Roman" w:eastAsia="Calibri" w:hAnsi="Times New Roman" w:cs="Times New Roman"/>
                <w:b/>
                <w:sz w:val="24"/>
                <w:szCs w:val="24"/>
                <w:lang w:eastAsia="en-US"/>
              </w:rPr>
              <w:t>.</w:t>
            </w:r>
            <w:r w:rsidRPr="00234C52">
              <w:rPr>
                <w:rFonts w:ascii="Times New Roman" w:eastAsia="Calibri" w:hAnsi="Times New Roman" w:cs="Times New Roman"/>
                <w:sz w:val="24"/>
                <w:szCs w:val="24"/>
                <w:lang w:eastAsia="en-US"/>
              </w:rPr>
              <w:t xml:space="preserve"> </w:t>
            </w:r>
            <w:r w:rsidRPr="00234C52">
              <w:rPr>
                <w:rFonts w:ascii="Times New Roman" w:eastAsia="Times New Roman" w:hAnsi="Times New Roman" w:cs="Times New Roman"/>
                <w:color w:val="000000"/>
                <w:sz w:val="24"/>
                <w:szCs w:val="24"/>
              </w:rPr>
              <w:t>Междинно плащане може да се извърши при условие, че е предвидено в проекта и в договора за предоставяне на финансова помощ</w:t>
            </w:r>
            <w:r w:rsidRPr="00234C52">
              <w:rPr>
                <w:rFonts w:ascii="Times New Roman" w:eastAsia="Calibri" w:hAnsi="Times New Roman" w:cs="Times New Roman"/>
                <w:sz w:val="24"/>
                <w:szCs w:val="24"/>
                <w:lang w:eastAsia="en-US"/>
              </w:rPr>
              <w:t>.</w:t>
            </w:r>
          </w:p>
          <w:p w:rsidR="00234C52" w:rsidRPr="00234C52" w:rsidRDefault="00234C52" w:rsidP="00234C52">
            <w:pPr>
              <w:spacing w:after="120" w:line="240" w:lineRule="auto"/>
              <w:jc w:val="both"/>
              <w:rPr>
                <w:rFonts w:ascii="Times New Roman" w:eastAsia="Calibri" w:hAnsi="Times New Roman" w:cs="Calibri"/>
                <w:sz w:val="24"/>
                <w:szCs w:val="24"/>
                <w:lang w:eastAsia="en-US"/>
              </w:rPr>
            </w:pPr>
            <w:r w:rsidRPr="00234C52">
              <w:rPr>
                <w:rFonts w:ascii="Times New Roman" w:eastAsia="Calibri" w:hAnsi="Times New Roman" w:cs="Times New Roman"/>
                <w:b/>
                <w:sz w:val="24"/>
                <w:szCs w:val="24"/>
                <w:lang w:eastAsia="en-US"/>
              </w:rPr>
              <w:t xml:space="preserve">1.2. </w:t>
            </w:r>
            <w:r w:rsidRPr="00234C52">
              <w:rPr>
                <w:rFonts w:ascii="Times New Roman" w:eastAsia="Calibri" w:hAnsi="Times New Roman" w:cs="Calibri"/>
                <w:sz w:val="24"/>
                <w:szCs w:val="24"/>
                <w:lang w:eastAsia="en-US"/>
              </w:rPr>
              <w:t xml:space="preserve">Междинно плащане е допустимо </w:t>
            </w:r>
            <w:r w:rsidRPr="00234C52">
              <w:rPr>
                <w:rFonts w:ascii="Times New Roman" w:eastAsia="Calibri" w:hAnsi="Times New Roman" w:cs="Calibri"/>
                <w:sz w:val="24"/>
                <w:szCs w:val="24"/>
                <w:u w:val="single"/>
                <w:lang w:eastAsia="en-US"/>
              </w:rPr>
              <w:t>не повече от един път</w:t>
            </w:r>
            <w:r w:rsidRPr="00234C52">
              <w:rPr>
                <w:rFonts w:ascii="Times New Roman" w:eastAsia="Calibri" w:hAnsi="Times New Roman" w:cs="Calibri"/>
                <w:sz w:val="24"/>
                <w:szCs w:val="24"/>
                <w:lang w:eastAsia="en-US"/>
              </w:rPr>
              <w:t xml:space="preserve"> за периода на изпълнение на проекта, а за проекти с включени строително-монтажни работи – </w:t>
            </w:r>
            <w:r w:rsidRPr="00234C52">
              <w:rPr>
                <w:rFonts w:ascii="Times New Roman" w:eastAsia="Calibri" w:hAnsi="Times New Roman" w:cs="Calibri"/>
                <w:sz w:val="24"/>
                <w:szCs w:val="24"/>
                <w:u w:val="single"/>
                <w:lang w:eastAsia="en-US"/>
              </w:rPr>
              <w:t>не повече от два пъти</w:t>
            </w:r>
            <w:r w:rsidRPr="00234C52">
              <w:rPr>
                <w:rFonts w:ascii="Times New Roman" w:eastAsia="Calibri" w:hAnsi="Times New Roman" w:cs="Calibri"/>
                <w:sz w:val="24"/>
                <w:szCs w:val="24"/>
                <w:lang w:eastAsia="en-US"/>
              </w:rPr>
              <w:t xml:space="preserve"> за периода на изпълнение на проекта</w:t>
            </w:r>
            <w:r w:rsidRPr="00234C52">
              <w:rPr>
                <w:rFonts w:ascii="Times New Roman" w:eastAsia="Times New Roman" w:hAnsi="Times New Roman" w:cs="Times New Roman"/>
                <w:sz w:val="24"/>
                <w:szCs w:val="24"/>
                <w:shd w:val="clear" w:color="auto" w:fill="FEFEFE"/>
                <w:lang w:eastAsia="en-US"/>
              </w:rPr>
              <w:t xml:space="preserve">, ако друго </w:t>
            </w:r>
            <w:r w:rsidRPr="00234C52">
              <w:rPr>
                <w:rFonts w:ascii="Times New Roman" w:eastAsia="Times New Roman" w:hAnsi="Times New Roman" w:cs="Times New Roman"/>
                <w:sz w:val="24"/>
                <w:szCs w:val="24"/>
                <w:u w:val="single"/>
                <w:shd w:val="clear" w:color="auto" w:fill="FEFEFE"/>
                <w:lang w:eastAsia="en-US"/>
              </w:rPr>
              <w:t>не е предвидено</w:t>
            </w:r>
            <w:r w:rsidRPr="00234C52">
              <w:rPr>
                <w:rFonts w:ascii="Times New Roman" w:eastAsia="Times New Roman" w:hAnsi="Times New Roman" w:cs="Times New Roman"/>
                <w:sz w:val="24"/>
                <w:szCs w:val="24"/>
                <w:shd w:val="clear" w:color="auto" w:fill="FEFEFE"/>
                <w:lang w:eastAsia="en-US"/>
              </w:rPr>
              <w:t xml:space="preserve"> в договора за предоставяне на финансова помощ.</w:t>
            </w:r>
          </w:p>
          <w:p w:rsidR="00234C52" w:rsidRPr="00234C52" w:rsidRDefault="00234C52" w:rsidP="00234C52">
            <w:pPr>
              <w:spacing w:after="120" w:line="240" w:lineRule="auto"/>
              <w:jc w:val="both"/>
              <w:rPr>
                <w:rFonts w:ascii="Times New Roman" w:eastAsia="Calibri" w:hAnsi="Times New Roman" w:cs="Times New Roman"/>
                <w:sz w:val="24"/>
                <w:szCs w:val="24"/>
                <w:lang w:eastAsia="en-US"/>
              </w:rPr>
            </w:pPr>
            <w:r w:rsidRPr="00234C52">
              <w:rPr>
                <w:rFonts w:ascii="Times New Roman" w:eastAsia="Calibri" w:hAnsi="Times New Roman" w:cs="Times New Roman"/>
                <w:b/>
                <w:sz w:val="24"/>
                <w:szCs w:val="24"/>
                <w:lang w:eastAsia="en-US"/>
              </w:rPr>
              <w:t>1.3.</w:t>
            </w:r>
            <w:r w:rsidRPr="00234C52">
              <w:rPr>
                <w:rFonts w:ascii="Times New Roman" w:eastAsia="Calibri" w:hAnsi="Times New Roman" w:cs="Times New Roman"/>
                <w:sz w:val="24"/>
                <w:szCs w:val="24"/>
                <w:lang w:eastAsia="en-US"/>
              </w:rPr>
              <w:t xml:space="preserve"> </w:t>
            </w:r>
            <w:r w:rsidRPr="00234C52">
              <w:rPr>
                <w:rFonts w:ascii="Times New Roman" w:eastAsia="Times New Roman" w:hAnsi="Times New Roman" w:cs="Times New Roman"/>
                <w:sz w:val="24"/>
                <w:szCs w:val="24"/>
                <w:highlight w:val="white"/>
                <w:shd w:val="clear" w:color="auto" w:fill="FEFEFE"/>
                <w:lang w:eastAsia="en-US"/>
              </w:rPr>
              <w:t>Бенефициентът подава искане за междинно плащане по образеца по</w:t>
            </w:r>
            <w:r w:rsidRPr="00234C52">
              <w:rPr>
                <w:rFonts w:ascii="Times New Roman" w:eastAsia="Times New Roman" w:hAnsi="Times New Roman" w:cs="Times New Roman"/>
                <w:sz w:val="24"/>
                <w:szCs w:val="24"/>
                <w:lang w:eastAsia="en-US"/>
              </w:rPr>
              <w:t xml:space="preserve"> т.3 от  Раздел</w:t>
            </w:r>
            <w:r w:rsidRPr="00234C52">
              <w:rPr>
                <w:rFonts w:ascii="Times New Roman" w:eastAsia="Times New Roman" w:hAnsi="Times New Roman" w:cs="Times New Roman"/>
                <w:sz w:val="24"/>
                <w:szCs w:val="24"/>
                <w:highlight w:val="white"/>
                <w:shd w:val="clear" w:color="auto" w:fill="FEFEFE"/>
                <w:lang w:eastAsia="en-US"/>
              </w:rPr>
              <w:t xml:space="preserve"> І</w:t>
            </w:r>
            <w:r w:rsidRPr="00234C52">
              <w:rPr>
                <w:rFonts w:ascii="Times New Roman" w:eastAsia="Times New Roman" w:hAnsi="Times New Roman" w:cs="Times New Roman"/>
                <w:b/>
                <w:sz w:val="24"/>
                <w:szCs w:val="24"/>
                <w:highlight w:val="white"/>
                <w:shd w:val="clear" w:color="auto" w:fill="FEFEFE"/>
                <w:lang w:eastAsia="en-US"/>
              </w:rPr>
              <w:t xml:space="preserve"> </w:t>
            </w:r>
            <w:r w:rsidRPr="00234C52">
              <w:rPr>
                <w:rFonts w:ascii="Times New Roman" w:eastAsia="Times New Roman" w:hAnsi="Times New Roman" w:cs="Times New Roman"/>
                <w:sz w:val="24"/>
                <w:szCs w:val="24"/>
                <w:highlight w:val="white"/>
                <w:shd w:val="clear" w:color="auto" w:fill="FEFEFE"/>
                <w:lang w:eastAsia="en-US"/>
              </w:rPr>
              <w:t>„Изплащане на финансовата помощ- общи условия“</w:t>
            </w:r>
            <w:r w:rsidRPr="00234C52">
              <w:rPr>
                <w:rFonts w:ascii="Times New Roman" w:eastAsia="Times New Roman" w:hAnsi="Times New Roman" w:cs="Times New Roman"/>
                <w:sz w:val="24"/>
                <w:szCs w:val="24"/>
                <w:shd w:val="clear" w:color="auto" w:fill="FEFEFE"/>
                <w:lang w:val="ru-RU" w:eastAsia="en-US"/>
              </w:rPr>
              <w:t xml:space="preserve"> </w:t>
            </w:r>
            <w:r w:rsidRPr="00234C52">
              <w:rPr>
                <w:rFonts w:ascii="Times New Roman" w:eastAsia="Times New Roman" w:hAnsi="Times New Roman" w:cs="Times New Roman"/>
                <w:sz w:val="24"/>
                <w:szCs w:val="24"/>
                <w:lang w:eastAsia="en-US"/>
              </w:rPr>
              <w:t xml:space="preserve">на настоящите УИ  и към него се прилагат документите съгласно </w:t>
            </w:r>
            <w:r w:rsidRPr="00234C52">
              <w:rPr>
                <w:rFonts w:ascii="Times New Roman" w:eastAsia="Times New Roman" w:hAnsi="Times New Roman" w:cs="Times New Roman"/>
                <w:b/>
                <w:sz w:val="24"/>
                <w:szCs w:val="24"/>
                <w:lang w:eastAsia="en-US"/>
              </w:rPr>
              <w:t>Приложение №</w:t>
            </w:r>
            <w:r w:rsidRPr="00234C52">
              <w:rPr>
                <w:rFonts w:ascii="Times New Roman" w:eastAsia="Times New Roman" w:hAnsi="Times New Roman" w:cs="Times New Roman"/>
                <w:b/>
                <w:sz w:val="24"/>
                <w:szCs w:val="24"/>
                <w:lang w:val="en-US" w:eastAsia="en-US"/>
              </w:rPr>
              <w:t xml:space="preserve"> </w:t>
            </w:r>
            <w:r w:rsidRPr="00234C52">
              <w:rPr>
                <w:rFonts w:ascii="Times New Roman" w:eastAsia="Times New Roman" w:hAnsi="Times New Roman" w:cs="Times New Roman"/>
                <w:b/>
                <w:sz w:val="24"/>
                <w:szCs w:val="24"/>
                <w:lang w:eastAsia="en-US"/>
              </w:rPr>
              <w:t>1</w:t>
            </w:r>
            <w:r w:rsidRPr="00234C52">
              <w:rPr>
                <w:rFonts w:ascii="Times New Roman" w:eastAsia="Times New Roman" w:hAnsi="Times New Roman" w:cs="Times New Roman"/>
                <w:sz w:val="24"/>
                <w:szCs w:val="24"/>
                <w:lang w:eastAsia="en-US"/>
              </w:rPr>
              <w:t xml:space="preserve"> към  настоящите УИ.</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b/>
                <w:sz w:val="24"/>
                <w:szCs w:val="24"/>
                <w:highlight w:val="white"/>
                <w:shd w:val="clear" w:color="auto" w:fill="FEFEFE"/>
                <w:lang w:eastAsia="en-US"/>
              </w:rPr>
              <w:t>1.4.</w:t>
            </w:r>
            <w:r w:rsidRPr="00234C52">
              <w:rPr>
                <w:rFonts w:ascii="Times New Roman" w:eastAsia="Times New Roman" w:hAnsi="Times New Roman" w:cs="Times New Roman"/>
                <w:sz w:val="24"/>
                <w:szCs w:val="24"/>
                <w:highlight w:val="white"/>
                <w:shd w:val="clear" w:color="auto" w:fill="FEFEFE"/>
                <w:lang w:eastAsia="en-US"/>
              </w:rPr>
              <w:t xml:space="preserve"> Бенефициентът има право да подава искане за междинно плащане в срок до </w:t>
            </w:r>
            <w:r w:rsidRPr="00234C52">
              <w:rPr>
                <w:rFonts w:ascii="Times New Roman" w:eastAsia="Times New Roman" w:hAnsi="Times New Roman" w:cs="Times New Roman"/>
                <w:sz w:val="24"/>
                <w:szCs w:val="24"/>
                <w:highlight w:val="white"/>
                <w:shd w:val="clear" w:color="auto" w:fill="FEFEFE"/>
                <w:lang w:eastAsia="en-US"/>
              </w:rPr>
              <w:lastRenderedPageBreak/>
              <w:t>четири месеца преди изтичане на крайния срок за изпълнение на одобрения проект, посочен в административния договор.</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b/>
                <w:sz w:val="24"/>
                <w:szCs w:val="24"/>
                <w:highlight w:val="white"/>
                <w:shd w:val="clear" w:color="auto" w:fill="FEFEFE"/>
                <w:lang w:eastAsia="en-US"/>
              </w:rPr>
              <w:t>1.5.</w:t>
            </w:r>
            <w:r w:rsidRPr="00234C52">
              <w:rPr>
                <w:rFonts w:ascii="Times New Roman" w:eastAsia="Times New Roman" w:hAnsi="Times New Roman" w:cs="Times New Roman"/>
                <w:sz w:val="24"/>
                <w:szCs w:val="24"/>
                <w:highlight w:val="white"/>
                <w:shd w:val="clear" w:color="auto" w:fill="FEFEFE"/>
                <w:lang w:eastAsia="en-US"/>
              </w:rPr>
              <w:t xml:space="preserve"> Междинно плащане е допустимо за одобрена обособена част от одобрения проект.</w:t>
            </w:r>
          </w:p>
          <w:p w:rsidR="00234C52" w:rsidRPr="00234C52" w:rsidRDefault="00234C52" w:rsidP="00234C52">
            <w:pPr>
              <w:spacing w:after="160" w:line="259" w:lineRule="auto"/>
              <w:jc w:val="both"/>
              <w:rPr>
                <w:rFonts w:ascii="Times New Roman" w:eastAsia="Times New Roman" w:hAnsi="Times New Roman" w:cs="Times New Roman"/>
                <w:b/>
                <w:sz w:val="24"/>
                <w:szCs w:val="24"/>
                <w:highlight w:val="white"/>
                <w:u w:val="single"/>
                <w:shd w:val="clear" w:color="auto" w:fill="FEFEFE"/>
                <w:lang w:eastAsia="en-US"/>
              </w:rPr>
            </w:pPr>
            <w:r w:rsidRPr="00234C52">
              <w:rPr>
                <w:rFonts w:ascii="Times New Roman" w:eastAsia="Times New Roman" w:hAnsi="Times New Roman" w:cs="Times New Roman"/>
                <w:b/>
                <w:sz w:val="24"/>
                <w:szCs w:val="24"/>
                <w:highlight w:val="white"/>
                <w:u w:val="single"/>
                <w:shd w:val="clear" w:color="auto" w:fill="FEFEFE"/>
                <w:lang w:eastAsia="en-US"/>
              </w:rPr>
              <w:t>2. Окончателно плащане</w:t>
            </w:r>
          </w:p>
          <w:p w:rsidR="00234C52" w:rsidRPr="00234C52" w:rsidRDefault="00234C52" w:rsidP="00234C52">
            <w:pPr>
              <w:spacing w:after="120" w:line="240" w:lineRule="auto"/>
              <w:jc w:val="both"/>
              <w:rPr>
                <w:rFonts w:ascii="Times New Roman" w:eastAsia="Calibri" w:hAnsi="Times New Roman" w:cs="Times New Roman"/>
                <w:sz w:val="24"/>
                <w:szCs w:val="24"/>
                <w:lang w:eastAsia="en-US"/>
              </w:rPr>
            </w:pPr>
            <w:r w:rsidRPr="00234C52">
              <w:rPr>
                <w:rFonts w:ascii="Times New Roman" w:eastAsia="Times New Roman" w:hAnsi="Times New Roman" w:cs="Times New Roman"/>
                <w:b/>
                <w:sz w:val="24"/>
                <w:szCs w:val="24"/>
                <w:highlight w:val="white"/>
                <w:shd w:val="clear" w:color="auto" w:fill="FEFEFE"/>
                <w:lang w:eastAsia="en-US"/>
              </w:rPr>
              <w:t>2.1.</w:t>
            </w:r>
            <w:r w:rsidRPr="00234C52">
              <w:rPr>
                <w:rFonts w:ascii="Times New Roman" w:eastAsia="Times New Roman" w:hAnsi="Times New Roman" w:cs="Times New Roman"/>
                <w:sz w:val="24"/>
                <w:szCs w:val="24"/>
                <w:highlight w:val="white"/>
                <w:shd w:val="clear" w:color="auto" w:fill="FEFEFE"/>
                <w:lang w:eastAsia="en-US"/>
              </w:rPr>
              <w:t xml:space="preserve"> Чл. 15. (1) Бенефициентът подава искане за окончателно плащане по образеца по</w:t>
            </w:r>
            <w:r w:rsidRPr="00234C52">
              <w:rPr>
                <w:rFonts w:ascii="Times New Roman" w:eastAsia="Times New Roman" w:hAnsi="Times New Roman" w:cs="Times New Roman"/>
                <w:sz w:val="24"/>
                <w:szCs w:val="24"/>
                <w:lang w:eastAsia="en-US"/>
              </w:rPr>
              <w:t xml:space="preserve"> т.3 от  Раздел</w:t>
            </w:r>
            <w:r w:rsidRPr="00234C52">
              <w:rPr>
                <w:rFonts w:ascii="Times New Roman" w:eastAsia="Times New Roman" w:hAnsi="Times New Roman" w:cs="Times New Roman"/>
                <w:sz w:val="24"/>
                <w:szCs w:val="24"/>
                <w:highlight w:val="white"/>
                <w:shd w:val="clear" w:color="auto" w:fill="FEFEFE"/>
                <w:lang w:eastAsia="en-US"/>
              </w:rPr>
              <w:t xml:space="preserve"> І</w:t>
            </w:r>
            <w:r w:rsidRPr="00234C52">
              <w:rPr>
                <w:rFonts w:ascii="Times New Roman" w:eastAsia="Times New Roman" w:hAnsi="Times New Roman" w:cs="Times New Roman"/>
                <w:b/>
                <w:sz w:val="24"/>
                <w:szCs w:val="24"/>
                <w:highlight w:val="white"/>
                <w:shd w:val="clear" w:color="auto" w:fill="FEFEFE"/>
                <w:lang w:eastAsia="en-US"/>
              </w:rPr>
              <w:t xml:space="preserve"> </w:t>
            </w:r>
            <w:r w:rsidRPr="00234C52">
              <w:rPr>
                <w:rFonts w:ascii="Times New Roman" w:eastAsia="Times New Roman" w:hAnsi="Times New Roman" w:cs="Times New Roman"/>
                <w:sz w:val="24"/>
                <w:szCs w:val="24"/>
                <w:highlight w:val="white"/>
                <w:shd w:val="clear" w:color="auto" w:fill="FEFEFE"/>
                <w:lang w:eastAsia="en-US"/>
              </w:rPr>
              <w:t>„Изплащане на финансовата помощ- общи условия“</w:t>
            </w:r>
            <w:r w:rsidRPr="00234C52">
              <w:rPr>
                <w:rFonts w:ascii="Times New Roman" w:eastAsia="Times New Roman" w:hAnsi="Times New Roman" w:cs="Times New Roman"/>
                <w:sz w:val="24"/>
                <w:szCs w:val="24"/>
                <w:shd w:val="clear" w:color="auto" w:fill="FEFEFE"/>
                <w:lang w:val="ru-RU" w:eastAsia="en-US"/>
              </w:rPr>
              <w:t xml:space="preserve"> </w:t>
            </w:r>
            <w:r w:rsidRPr="00234C52">
              <w:rPr>
                <w:rFonts w:ascii="Times New Roman" w:eastAsia="Times New Roman" w:hAnsi="Times New Roman" w:cs="Times New Roman"/>
                <w:sz w:val="24"/>
                <w:szCs w:val="24"/>
                <w:lang w:eastAsia="en-US"/>
              </w:rPr>
              <w:t>на настоящите УИ  и към него се прилагат документите съгласно Приложение №</w:t>
            </w:r>
            <w:r w:rsidRPr="00234C52">
              <w:rPr>
                <w:rFonts w:ascii="Times New Roman" w:eastAsia="Times New Roman" w:hAnsi="Times New Roman" w:cs="Times New Roman"/>
                <w:sz w:val="24"/>
                <w:szCs w:val="24"/>
                <w:lang w:val="en-US" w:eastAsia="en-US"/>
              </w:rPr>
              <w:t xml:space="preserve"> 2</w:t>
            </w:r>
            <w:r w:rsidRPr="00234C52">
              <w:rPr>
                <w:rFonts w:ascii="Times New Roman" w:eastAsia="Times New Roman" w:hAnsi="Times New Roman" w:cs="Times New Roman"/>
                <w:sz w:val="24"/>
                <w:szCs w:val="24"/>
                <w:lang w:eastAsia="en-US"/>
              </w:rPr>
              <w:t xml:space="preserve">  към  настоящите УИ.</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b/>
                <w:sz w:val="24"/>
                <w:szCs w:val="24"/>
                <w:highlight w:val="white"/>
                <w:shd w:val="clear" w:color="auto" w:fill="FEFEFE"/>
                <w:lang w:eastAsia="en-US"/>
              </w:rPr>
              <w:t>2.</w:t>
            </w:r>
            <w:proofErr w:type="spellStart"/>
            <w:r w:rsidRPr="00234C52">
              <w:rPr>
                <w:rFonts w:ascii="Times New Roman" w:eastAsia="Times New Roman" w:hAnsi="Times New Roman" w:cs="Times New Roman"/>
                <w:b/>
                <w:sz w:val="24"/>
                <w:szCs w:val="24"/>
                <w:highlight w:val="white"/>
                <w:shd w:val="clear" w:color="auto" w:fill="FEFEFE"/>
                <w:lang w:eastAsia="en-US"/>
              </w:rPr>
              <w:t>2</w:t>
            </w:r>
            <w:proofErr w:type="spellEnd"/>
            <w:r w:rsidRPr="00234C52">
              <w:rPr>
                <w:rFonts w:ascii="Times New Roman" w:eastAsia="Times New Roman" w:hAnsi="Times New Roman" w:cs="Times New Roman"/>
                <w:b/>
                <w:sz w:val="24"/>
                <w:szCs w:val="24"/>
                <w:highlight w:val="white"/>
                <w:shd w:val="clear" w:color="auto" w:fill="FEFEFE"/>
                <w:lang w:eastAsia="en-US"/>
              </w:rPr>
              <w:t>.</w:t>
            </w:r>
            <w:r w:rsidRPr="00234C52">
              <w:rPr>
                <w:rFonts w:ascii="Times New Roman" w:eastAsia="Times New Roman" w:hAnsi="Times New Roman" w:cs="Times New Roman"/>
                <w:sz w:val="24"/>
                <w:szCs w:val="24"/>
                <w:highlight w:val="white"/>
                <w:shd w:val="clear" w:color="auto" w:fill="FEFEFE"/>
                <w:lang w:eastAsia="en-US"/>
              </w:rPr>
              <w:t xml:space="preserve"> Окончателното плащане се подава след изпълнение на одобрения проект в срока, посочен в административния договор.</w:t>
            </w:r>
          </w:p>
          <w:p w:rsidR="00234C52" w:rsidRPr="00234C52" w:rsidRDefault="00234C52" w:rsidP="00234C52">
            <w:pPr>
              <w:spacing w:after="0" w:line="240" w:lineRule="auto"/>
              <w:jc w:val="center"/>
              <w:rPr>
                <w:rFonts w:ascii="Times New Roman" w:eastAsia="Calibri" w:hAnsi="Times New Roman" w:cs="Times New Roman"/>
                <w:b/>
                <w:sz w:val="24"/>
                <w:szCs w:val="24"/>
                <w:highlight w:val="white"/>
                <w:shd w:val="clear" w:color="auto" w:fill="FEFEFE"/>
                <w:lang w:eastAsia="en-US"/>
              </w:rPr>
            </w:pPr>
            <w:r w:rsidRPr="00234C52">
              <w:rPr>
                <w:rFonts w:ascii="Times New Roman" w:eastAsia="Calibri" w:hAnsi="Times New Roman" w:cs="Times New Roman"/>
                <w:b/>
                <w:sz w:val="24"/>
                <w:szCs w:val="24"/>
                <w:lang w:eastAsia="en-US"/>
              </w:rPr>
              <w:t>Раздел І</w:t>
            </w:r>
            <w:r w:rsidRPr="00234C52">
              <w:rPr>
                <w:rFonts w:ascii="Times New Roman" w:eastAsia="Calibri" w:hAnsi="Times New Roman" w:cs="Times New Roman"/>
                <w:b/>
                <w:sz w:val="24"/>
                <w:szCs w:val="24"/>
                <w:lang w:val="en-US" w:eastAsia="en-US"/>
              </w:rPr>
              <w:t>V</w:t>
            </w:r>
            <w:r w:rsidRPr="00234C52">
              <w:rPr>
                <w:rFonts w:ascii="Times New Roman" w:eastAsia="Calibri" w:hAnsi="Times New Roman" w:cs="Times New Roman"/>
                <w:b/>
                <w:sz w:val="24"/>
                <w:szCs w:val="24"/>
                <w:lang w:eastAsia="en-US"/>
              </w:rPr>
              <w:t xml:space="preserve">. </w:t>
            </w:r>
            <w:r w:rsidRPr="00234C52">
              <w:rPr>
                <w:rFonts w:ascii="Times New Roman" w:eastAsia="Calibri" w:hAnsi="Times New Roman" w:cs="Times New Roman"/>
                <w:b/>
                <w:sz w:val="24"/>
                <w:szCs w:val="24"/>
                <w:highlight w:val="white"/>
                <w:shd w:val="clear" w:color="auto" w:fill="FEFEFE"/>
                <w:lang w:eastAsia="en-US"/>
              </w:rPr>
              <w:t>Условия и ред за намаляване и отказ</w:t>
            </w:r>
          </w:p>
          <w:p w:rsidR="00234C52" w:rsidRPr="00234C52" w:rsidRDefault="00234C52" w:rsidP="00234C52">
            <w:pPr>
              <w:spacing w:after="0" w:line="240" w:lineRule="auto"/>
              <w:jc w:val="center"/>
              <w:rPr>
                <w:rFonts w:ascii="Times New Roman" w:eastAsia="Calibri" w:hAnsi="Times New Roman" w:cs="Times New Roman"/>
                <w:b/>
                <w:sz w:val="24"/>
                <w:szCs w:val="24"/>
                <w:shd w:val="clear" w:color="auto" w:fill="FEFEFE"/>
                <w:lang w:eastAsia="en-US"/>
              </w:rPr>
            </w:pPr>
            <w:r w:rsidRPr="00234C52">
              <w:rPr>
                <w:rFonts w:ascii="Times New Roman" w:eastAsia="Calibri" w:hAnsi="Times New Roman" w:cs="Times New Roman"/>
                <w:b/>
                <w:sz w:val="24"/>
                <w:szCs w:val="24"/>
                <w:highlight w:val="white"/>
                <w:shd w:val="clear" w:color="auto" w:fill="FEFEFE"/>
                <w:lang w:eastAsia="en-US"/>
              </w:rPr>
              <w:t>за изплащане на финансовата помощ</w:t>
            </w:r>
          </w:p>
          <w:p w:rsidR="00234C52" w:rsidRPr="00234C52" w:rsidRDefault="00234C52" w:rsidP="00234C52">
            <w:pPr>
              <w:spacing w:after="0" w:line="240" w:lineRule="auto"/>
              <w:jc w:val="center"/>
              <w:rPr>
                <w:rFonts w:ascii="Times New Roman" w:eastAsia="Calibri" w:hAnsi="Times New Roman" w:cs="Times New Roman"/>
                <w:b/>
                <w:sz w:val="24"/>
                <w:szCs w:val="24"/>
                <w:lang w:eastAsia="en-US"/>
              </w:rPr>
            </w:pP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sz w:val="24"/>
                <w:szCs w:val="24"/>
                <w:highlight w:val="white"/>
                <w:shd w:val="clear" w:color="auto" w:fill="FEFEFE"/>
                <w:lang w:eastAsia="en-US"/>
              </w:rPr>
              <w:t>Условията и реда за намаляване и отказване за изплащане на финансовата помощ се извършва съгласно Глава трета „</w:t>
            </w:r>
            <w:r w:rsidRPr="00234C52">
              <w:rPr>
                <w:rFonts w:ascii="Times New Roman" w:eastAsia="Times New Roman" w:hAnsi="Times New Roman" w:cs="Times New Roman"/>
                <w:bCs/>
                <w:sz w:val="24"/>
                <w:szCs w:val="24"/>
                <w:highlight w:val="white"/>
                <w:shd w:val="clear" w:color="auto" w:fill="FEFEFE"/>
                <w:lang w:eastAsia="en-US"/>
              </w:rPr>
              <w:t>Условия и ред за намаляване и отказ за изплащане на финансовата помощ“ от Наредба № 4/</w:t>
            </w:r>
            <w:r w:rsidRPr="00234C52">
              <w:rPr>
                <w:rFonts w:ascii="Times New Roman" w:eastAsia="Times New Roman" w:hAnsi="Times New Roman" w:cs="Times New Roman"/>
                <w:sz w:val="24"/>
                <w:szCs w:val="24"/>
                <w:highlight w:val="white"/>
                <w:shd w:val="clear" w:color="auto" w:fill="FEFEFE"/>
                <w:lang w:eastAsia="en-US"/>
              </w:rPr>
              <w:t>30.05.2018 г. на МЗХГ.</w:t>
            </w:r>
          </w:p>
          <w:p w:rsidR="00234C52" w:rsidRPr="00234C52" w:rsidRDefault="00234C52" w:rsidP="00234C52">
            <w:pPr>
              <w:spacing w:before="240" w:after="240" w:line="259" w:lineRule="auto"/>
              <w:jc w:val="center"/>
              <w:rPr>
                <w:rFonts w:ascii="Times New Roman" w:eastAsia="Calibri" w:hAnsi="Times New Roman" w:cs="Times New Roman"/>
                <w:b/>
                <w:sz w:val="24"/>
                <w:szCs w:val="24"/>
                <w:lang w:eastAsia="en-US"/>
              </w:rPr>
            </w:pPr>
            <w:r w:rsidRPr="00234C52">
              <w:rPr>
                <w:rFonts w:ascii="Times New Roman" w:eastAsia="Calibri" w:hAnsi="Times New Roman" w:cs="Times New Roman"/>
                <w:b/>
                <w:sz w:val="24"/>
                <w:szCs w:val="24"/>
                <w:lang w:eastAsia="en-US"/>
              </w:rPr>
              <w:t xml:space="preserve">Раздел </w:t>
            </w:r>
            <w:r w:rsidRPr="00234C52">
              <w:rPr>
                <w:rFonts w:ascii="Times New Roman" w:eastAsia="Calibri" w:hAnsi="Times New Roman" w:cs="Times New Roman"/>
                <w:b/>
                <w:sz w:val="24"/>
                <w:szCs w:val="24"/>
                <w:lang w:val="en-US" w:eastAsia="en-US"/>
              </w:rPr>
              <w:t>V</w:t>
            </w:r>
            <w:r w:rsidRPr="00234C52">
              <w:rPr>
                <w:rFonts w:ascii="Times New Roman" w:eastAsia="Calibri" w:hAnsi="Times New Roman" w:cs="Times New Roman"/>
                <w:b/>
                <w:sz w:val="24"/>
                <w:szCs w:val="24"/>
                <w:lang w:eastAsia="en-US"/>
              </w:rPr>
              <w:t xml:space="preserve">. </w:t>
            </w:r>
            <w:r w:rsidRPr="00234C52">
              <w:rPr>
                <w:rFonts w:ascii="Times New Roman" w:eastAsia="Times New Roman" w:hAnsi="Times New Roman" w:cs="Times New Roman"/>
                <w:b/>
                <w:bCs/>
                <w:sz w:val="24"/>
                <w:szCs w:val="24"/>
                <w:highlight w:val="white"/>
                <w:shd w:val="clear" w:color="auto" w:fill="FEFEFE"/>
                <w:lang w:eastAsia="en-US"/>
              </w:rPr>
              <w:t>Условия и ред за оттегляне на финансовата помощ</w:t>
            </w:r>
          </w:p>
          <w:p w:rsidR="00234C52" w:rsidRPr="00234C52" w:rsidRDefault="00234C52" w:rsidP="00234C52">
            <w:pPr>
              <w:spacing w:after="160" w:line="259" w:lineRule="auto"/>
              <w:jc w:val="both"/>
              <w:rPr>
                <w:rFonts w:ascii="Times New Roman" w:eastAsia="Times New Roman" w:hAnsi="Times New Roman" w:cs="Times New Roman"/>
                <w:sz w:val="24"/>
                <w:szCs w:val="24"/>
                <w:highlight w:val="white"/>
                <w:shd w:val="clear" w:color="auto" w:fill="FEFEFE"/>
                <w:lang w:eastAsia="en-US"/>
              </w:rPr>
            </w:pPr>
            <w:r w:rsidRPr="00234C52">
              <w:rPr>
                <w:rFonts w:ascii="Times New Roman" w:eastAsia="Times New Roman" w:hAnsi="Times New Roman" w:cs="Times New Roman"/>
                <w:sz w:val="24"/>
                <w:szCs w:val="24"/>
                <w:highlight w:val="white"/>
                <w:shd w:val="clear" w:color="auto" w:fill="FEFEFE"/>
                <w:lang w:eastAsia="en-US"/>
              </w:rPr>
              <w:t xml:space="preserve">Условията и реда за </w:t>
            </w:r>
            <w:r w:rsidRPr="00234C52">
              <w:rPr>
                <w:rFonts w:ascii="Times New Roman" w:eastAsia="Times New Roman" w:hAnsi="Times New Roman" w:cs="Times New Roman"/>
                <w:bCs/>
                <w:sz w:val="24"/>
                <w:szCs w:val="24"/>
                <w:highlight w:val="white"/>
                <w:shd w:val="clear" w:color="auto" w:fill="FEFEFE"/>
                <w:lang w:eastAsia="en-US"/>
              </w:rPr>
              <w:t>оттегляне</w:t>
            </w:r>
            <w:r w:rsidRPr="00234C52">
              <w:rPr>
                <w:rFonts w:ascii="Times New Roman" w:eastAsia="Times New Roman" w:hAnsi="Times New Roman" w:cs="Times New Roman"/>
                <w:b/>
                <w:bCs/>
                <w:sz w:val="24"/>
                <w:szCs w:val="24"/>
                <w:highlight w:val="white"/>
                <w:shd w:val="clear" w:color="auto" w:fill="FEFEFE"/>
                <w:lang w:eastAsia="en-US"/>
              </w:rPr>
              <w:t xml:space="preserve"> </w:t>
            </w:r>
            <w:r w:rsidRPr="00234C52">
              <w:rPr>
                <w:rFonts w:ascii="Times New Roman" w:eastAsia="Times New Roman" w:hAnsi="Times New Roman" w:cs="Times New Roman"/>
                <w:sz w:val="24"/>
                <w:szCs w:val="24"/>
                <w:highlight w:val="white"/>
                <w:shd w:val="clear" w:color="auto" w:fill="FEFEFE"/>
                <w:lang w:eastAsia="en-US"/>
              </w:rPr>
              <w:t xml:space="preserve">на финансовата помощ се извършва съгласно Глава </w:t>
            </w:r>
            <w:r w:rsidRPr="00234C52">
              <w:rPr>
                <w:rFonts w:ascii="Times New Roman" w:eastAsia="Times New Roman" w:hAnsi="Times New Roman" w:cs="Times New Roman"/>
                <w:bCs/>
                <w:sz w:val="24"/>
                <w:szCs w:val="24"/>
                <w:highlight w:val="white"/>
                <w:shd w:val="clear" w:color="auto" w:fill="FEFEFE"/>
                <w:lang w:eastAsia="en-US"/>
              </w:rPr>
              <w:t>четвърта</w:t>
            </w:r>
            <w:r w:rsidRPr="00234C52">
              <w:rPr>
                <w:rFonts w:ascii="Times New Roman" w:eastAsia="Times New Roman" w:hAnsi="Times New Roman" w:cs="Times New Roman"/>
                <w:sz w:val="24"/>
                <w:szCs w:val="24"/>
                <w:highlight w:val="white"/>
                <w:shd w:val="clear" w:color="auto" w:fill="FEFEFE"/>
                <w:lang w:eastAsia="en-US"/>
              </w:rPr>
              <w:t xml:space="preserve"> „</w:t>
            </w:r>
            <w:r w:rsidRPr="00234C52">
              <w:rPr>
                <w:rFonts w:ascii="Times New Roman" w:eastAsia="Times New Roman" w:hAnsi="Times New Roman" w:cs="Times New Roman"/>
                <w:bCs/>
                <w:sz w:val="24"/>
                <w:szCs w:val="24"/>
                <w:highlight w:val="white"/>
                <w:shd w:val="clear" w:color="auto" w:fill="FEFEFE"/>
                <w:lang w:eastAsia="en-US"/>
              </w:rPr>
              <w:t>Условия и ред за оттегляне  на финансовата помощ“ от Наредба № 4/</w:t>
            </w:r>
            <w:r w:rsidRPr="00234C52">
              <w:rPr>
                <w:rFonts w:ascii="Times New Roman" w:eastAsia="Times New Roman" w:hAnsi="Times New Roman" w:cs="Times New Roman"/>
                <w:sz w:val="24"/>
                <w:szCs w:val="24"/>
                <w:highlight w:val="white"/>
                <w:shd w:val="clear" w:color="auto" w:fill="FEFEFE"/>
                <w:lang w:eastAsia="en-US"/>
              </w:rPr>
              <w:t>30.05.2018 г. на МЗХГ.</w:t>
            </w:r>
          </w:p>
          <w:p w:rsidR="00E411E7" w:rsidRPr="00E411E7" w:rsidRDefault="00E411E7" w:rsidP="00E411E7">
            <w:pPr>
              <w:autoSpaceDE w:val="0"/>
              <w:autoSpaceDN w:val="0"/>
              <w:adjustRightInd w:val="0"/>
              <w:spacing w:after="0" w:line="240" w:lineRule="auto"/>
              <w:ind w:firstLine="707"/>
              <w:jc w:val="both"/>
              <w:rPr>
                <w:rFonts w:ascii="Times New Roman" w:eastAsia="Calibri" w:hAnsi="Times New Roman" w:cs="Times New Roman"/>
                <w:sz w:val="24"/>
                <w:szCs w:val="24"/>
              </w:rPr>
            </w:pPr>
          </w:p>
        </w:tc>
      </w:tr>
    </w:tbl>
    <w:p w:rsidR="00E411E7" w:rsidRPr="00E411E7" w:rsidRDefault="00E411E7" w:rsidP="00E411E7">
      <w:pPr>
        <w:spacing w:after="0" w:line="240" w:lineRule="auto"/>
        <w:rPr>
          <w:rFonts w:ascii="Times New Roman" w:eastAsia="Calibri" w:hAnsi="Times New Roman" w:cs="Times New Roman"/>
          <w:b/>
          <w:sz w:val="24"/>
          <w:szCs w:val="24"/>
        </w:rPr>
      </w:pPr>
      <w:bookmarkStart w:id="2" w:name="_Toc504757249"/>
    </w:p>
    <w:p w:rsidR="00BF56D4" w:rsidRDefault="00BF56D4" w:rsidP="00E411E7">
      <w:pPr>
        <w:spacing w:after="0" w:line="240" w:lineRule="auto"/>
        <w:rPr>
          <w:rFonts w:ascii="Times New Roman" w:eastAsia="Calibri" w:hAnsi="Times New Roman" w:cs="Times New Roman"/>
          <w:b/>
          <w:sz w:val="24"/>
          <w:szCs w:val="24"/>
        </w:rPr>
      </w:pPr>
    </w:p>
    <w:p w:rsidR="00E411E7" w:rsidRPr="00E411E7" w:rsidRDefault="00E411E7" w:rsidP="00E411E7">
      <w:pPr>
        <w:spacing w:after="0" w:line="240" w:lineRule="auto"/>
        <w:rPr>
          <w:rFonts w:ascii="Times New Roman" w:eastAsia="Calibri" w:hAnsi="Times New Roman" w:cs="Times New Roman"/>
          <w:b/>
          <w:sz w:val="24"/>
          <w:szCs w:val="24"/>
        </w:rPr>
      </w:pPr>
      <w:r w:rsidRPr="00E411E7">
        <w:rPr>
          <w:rFonts w:ascii="Times New Roman" w:eastAsia="Calibri" w:hAnsi="Times New Roman" w:cs="Times New Roman"/>
          <w:b/>
          <w:sz w:val="24"/>
          <w:szCs w:val="24"/>
        </w:rPr>
        <w:t>В. Мерки за информиране и публичност:</w:t>
      </w:r>
      <w:bookmarkEnd w:id="2"/>
    </w:p>
    <w:p w:rsidR="00E411E7" w:rsidRPr="00E411E7" w:rsidRDefault="00E411E7" w:rsidP="00E411E7">
      <w:pPr>
        <w:spacing w:after="0" w:line="240" w:lineRule="auto"/>
        <w:rPr>
          <w:rFonts w:ascii="Times New Roman" w:eastAsia="Calibri"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E411E7" w:rsidRPr="00E411E7" w:rsidTr="00A7583A">
        <w:tc>
          <w:tcPr>
            <w:tcW w:w="9212" w:type="dxa"/>
            <w:tcBorders>
              <w:top w:val="single" w:sz="4" w:space="0" w:color="auto"/>
              <w:left w:val="single" w:sz="4" w:space="0" w:color="auto"/>
              <w:bottom w:val="single" w:sz="4" w:space="0" w:color="auto"/>
              <w:right w:val="single" w:sz="4" w:space="0" w:color="auto"/>
            </w:tcBorders>
          </w:tcPr>
          <w:p w:rsidR="00E411E7" w:rsidRPr="00E411E7" w:rsidRDefault="00E411E7" w:rsidP="00E411E7">
            <w:pPr>
              <w:ind w:firstLine="707"/>
              <w:jc w:val="both"/>
              <w:rPr>
                <w:rFonts w:ascii="Times New Roman" w:eastAsia="Calibri" w:hAnsi="Times New Roman" w:cs="Times New Roman"/>
                <w:sz w:val="24"/>
                <w:szCs w:val="24"/>
                <w:lang w:eastAsia="en-US"/>
              </w:rPr>
            </w:pPr>
            <w:r w:rsidRPr="00E411E7">
              <w:rPr>
                <w:rFonts w:ascii="Times New Roman" w:eastAsia="Calibri" w:hAnsi="Times New Roman" w:cs="Times New Roman"/>
                <w:sz w:val="24"/>
                <w:szCs w:val="24"/>
                <w:lang w:eastAsia="en-US"/>
              </w:rPr>
              <w:t>1.Получателите на финансова помощ при изпълнение на проект към Стратегията за ВОМР са длъжни да осигурят публичност на дейността си и на източниците на финансиране съгласно:</w:t>
            </w:r>
          </w:p>
          <w:p w:rsidR="00E411E7" w:rsidRPr="00E411E7" w:rsidRDefault="00E411E7" w:rsidP="00E411E7">
            <w:pPr>
              <w:ind w:firstLine="707"/>
              <w:jc w:val="both"/>
              <w:rPr>
                <w:rFonts w:ascii="Times New Roman" w:eastAsia="Calibri" w:hAnsi="Times New Roman" w:cs="Times New Roman"/>
                <w:sz w:val="24"/>
                <w:szCs w:val="24"/>
                <w:lang w:eastAsia="en-US"/>
              </w:rPr>
            </w:pPr>
            <w:r w:rsidRPr="00E411E7">
              <w:rPr>
                <w:rFonts w:ascii="Times New Roman" w:eastAsia="Calibri" w:hAnsi="Times New Roman" w:cs="Times New Roman"/>
                <w:sz w:val="24"/>
                <w:szCs w:val="24"/>
                <w:lang w:eastAsia="en-US"/>
              </w:rPr>
              <w:t xml:space="preserve">     1.</w:t>
            </w:r>
            <w:proofErr w:type="spellStart"/>
            <w:r w:rsidRPr="00E411E7">
              <w:rPr>
                <w:rFonts w:ascii="Times New Roman" w:eastAsia="Calibri" w:hAnsi="Times New Roman" w:cs="Times New Roman"/>
                <w:sz w:val="24"/>
                <w:szCs w:val="24"/>
                <w:lang w:eastAsia="en-US"/>
              </w:rPr>
              <w:t>1</w:t>
            </w:r>
            <w:proofErr w:type="spellEnd"/>
            <w:r w:rsidRPr="00E411E7">
              <w:rPr>
                <w:rFonts w:ascii="Times New Roman" w:eastAsia="Calibri" w:hAnsi="Times New Roman" w:cs="Times New Roman"/>
                <w:sz w:val="24"/>
                <w:szCs w:val="24"/>
                <w:lang w:eastAsia="en-US"/>
              </w:rPr>
              <w:t>. изискванията, посочени в Единния наръчник на бенефициента за прилагане на правилата за информация и комуникация 2014 - 2020 г., съгласно приложение № 2 от Националната комуникационна стратегия за програмен период 2014 - 2020 г.;</w:t>
            </w:r>
          </w:p>
          <w:p w:rsidR="00E411E7" w:rsidRPr="00E411E7" w:rsidRDefault="00E411E7" w:rsidP="00E411E7">
            <w:pPr>
              <w:ind w:firstLine="707"/>
              <w:jc w:val="both"/>
              <w:rPr>
                <w:rFonts w:ascii="Times New Roman" w:eastAsia="Calibri" w:hAnsi="Times New Roman" w:cs="Times New Roman"/>
                <w:sz w:val="24"/>
                <w:szCs w:val="24"/>
                <w:lang w:eastAsia="en-US"/>
              </w:rPr>
            </w:pPr>
            <w:r w:rsidRPr="00E411E7">
              <w:rPr>
                <w:rFonts w:ascii="Times New Roman" w:eastAsia="Calibri" w:hAnsi="Times New Roman" w:cs="Times New Roman"/>
                <w:sz w:val="24"/>
                <w:szCs w:val="24"/>
                <w:lang w:eastAsia="en-US"/>
              </w:rPr>
              <w:t xml:space="preserve">     1.2. приложение № III към чл. 13 от Регламент за изпълнение 808/2014 на Комисията от 17 юли 2014 г. за определяне на правила за прилагането на Регламент (ЕС) № 1305/2013 на Европейския парламент и на Съвета относно подпомагане на </w:t>
            </w:r>
            <w:r w:rsidRPr="00E411E7">
              <w:rPr>
                <w:rFonts w:ascii="Times New Roman" w:eastAsia="Calibri" w:hAnsi="Times New Roman" w:cs="Times New Roman"/>
                <w:sz w:val="24"/>
                <w:szCs w:val="24"/>
                <w:lang w:eastAsia="en-US"/>
              </w:rPr>
              <w:lastRenderedPageBreak/>
              <w:t>развитието на селските райони от Европейския земеделски фонд за развитие на селските райони (ОВ, L 2274,31 юли 2014 г.) и Регламент за изпълнение (ЕС) 2016/669 на Комисията от 28 април 2016 г. за изменение на Регламент за изпълнение (ЕС) № 808/2014 по отношение на изменението и съдържанието на програмите за развитие на селските райони, публичността на тези програми и коефициентите на преобразуване в животински единици (ОВ, L 115/33, 29 април 2016 г.);</w:t>
            </w:r>
          </w:p>
          <w:p w:rsidR="00E411E7" w:rsidRPr="00E411E7" w:rsidRDefault="00E411E7" w:rsidP="00E411E7">
            <w:pPr>
              <w:ind w:firstLine="707"/>
              <w:jc w:val="both"/>
              <w:rPr>
                <w:rFonts w:ascii="Times New Roman" w:eastAsia="Calibri" w:hAnsi="Times New Roman" w:cs="Times New Roman"/>
                <w:sz w:val="24"/>
                <w:szCs w:val="24"/>
                <w:lang w:eastAsia="en-US"/>
              </w:rPr>
            </w:pPr>
            <w:r w:rsidRPr="00E411E7">
              <w:rPr>
                <w:rFonts w:ascii="Times New Roman" w:eastAsia="Calibri" w:hAnsi="Times New Roman" w:cs="Times New Roman"/>
                <w:sz w:val="24"/>
                <w:szCs w:val="24"/>
                <w:lang w:eastAsia="en-US"/>
              </w:rPr>
              <w:t xml:space="preserve">     1.3. раздел II, точка 2.2 от Приложение ХII от Регламент (ЕС) № 1303/2013 на Европейския парламент и на Съвета от 17 декември 2013 г. за определяне на </w:t>
            </w:r>
            <w:proofErr w:type="spellStart"/>
            <w:r w:rsidRPr="00E411E7">
              <w:rPr>
                <w:rFonts w:ascii="Times New Roman" w:eastAsia="Calibri" w:hAnsi="Times New Roman" w:cs="Times New Roman"/>
                <w:sz w:val="24"/>
                <w:szCs w:val="24"/>
                <w:lang w:eastAsia="en-US"/>
              </w:rPr>
              <w:t>общоприложими</w:t>
            </w:r>
            <w:proofErr w:type="spellEnd"/>
            <w:r w:rsidRPr="00E411E7">
              <w:rPr>
                <w:rFonts w:ascii="Times New Roman" w:eastAsia="Calibri" w:hAnsi="Times New Roman" w:cs="Times New Roman"/>
                <w:sz w:val="24"/>
                <w:szCs w:val="24"/>
                <w:lang w:eastAsia="en-US"/>
              </w:rPr>
              <w:t xml:space="preserve"> разпоредби за Европейския фонд за регионално развитие, Европейския социален фонд, </w:t>
            </w:r>
            <w:proofErr w:type="spellStart"/>
            <w:r w:rsidRPr="00E411E7">
              <w:rPr>
                <w:rFonts w:ascii="Times New Roman" w:eastAsia="Calibri" w:hAnsi="Times New Roman" w:cs="Times New Roman"/>
                <w:sz w:val="24"/>
                <w:szCs w:val="24"/>
                <w:lang w:eastAsia="en-US"/>
              </w:rPr>
              <w:t>Кохезионния</w:t>
            </w:r>
            <w:proofErr w:type="spellEnd"/>
            <w:r w:rsidRPr="00E411E7">
              <w:rPr>
                <w:rFonts w:ascii="Times New Roman" w:eastAsia="Calibri" w:hAnsi="Times New Roman" w:cs="Times New Roman"/>
                <w:sz w:val="24"/>
                <w:szCs w:val="24"/>
                <w:lang w:eastAsia="en-US"/>
              </w:rPr>
              <w:t xml:space="preserve">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w:t>
            </w:r>
            <w:proofErr w:type="spellStart"/>
            <w:r w:rsidRPr="00E411E7">
              <w:rPr>
                <w:rFonts w:ascii="Times New Roman" w:eastAsia="Calibri" w:hAnsi="Times New Roman" w:cs="Times New Roman"/>
                <w:sz w:val="24"/>
                <w:szCs w:val="24"/>
                <w:lang w:eastAsia="en-US"/>
              </w:rPr>
              <w:t>Кохезионния</w:t>
            </w:r>
            <w:proofErr w:type="spellEnd"/>
            <w:r w:rsidRPr="00E411E7">
              <w:rPr>
                <w:rFonts w:ascii="Times New Roman" w:eastAsia="Calibri" w:hAnsi="Times New Roman" w:cs="Times New Roman"/>
                <w:sz w:val="24"/>
                <w:szCs w:val="24"/>
                <w:lang w:eastAsia="en-US"/>
              </w:rPr>
              <w:t xml:space="preserve"> фонд и Европейския фонд за морско дело и рибарство, и за отмяна на Регламент (ЕО) № 1083/2006 на Съвета (ОВ, L 347 от 20.12.2013 г.), приложими за мерките за информация и публичност.</w:t>
            </w:r>
          </w:p>
          <w:p w:rsidR="00E411E7" w:rsidRPr="00E411E7" w:rsidRDefault="00E411E7" w:rsidP="00E411E7">
            <w:pPr>
              <w:ind w:firstLine="707"/>
              <w:jc w:val="both"/>
              <w:rPr>
                <w:rFonts w:ascii="Times New Roman" w:eastAsia="Calibri" w:hAnsi="Times New Roman" w:cs="Times New Roman"/>
                <w:sz w:val="24"/>
                <w:szCs w:val="24"/>
                <w:lang w:eastAsia="en-US"/>
              </w:rPr>
            </w:pPr>
            <w:r w:rsidRPr="00E411E7">
              <w:rPr>
                <w:rFonts w:ascii="Times New Roman" w:eastAsia="Calibri" w:hAnsi="Times New Roman" w:cs="Times New Roman"/>
                <w:b/>
                <w:bCs/>
                <w:sz w:val="24"/>
                <w:szCs w:val="24"/>
              </w:rPr>
              <w:t xml:space="preserve">2. </w:t>
            </w:r>
            <w:r w:rsidRPr="00E411E7">
              <w:rPr>
                <w:rFonts w:ascii="Times New Roman" w:eastAsia="Calibri" w:hAnsi="Times New Roman" w:cs="Times New Roman"/>
                <w:b/>
                <w:sz w:val="24"/>
                <w:szCs w:val="24"/>
              </w:rPr>
              <w:t>Бенефициентите се задължават</w:t>
            </w:r>
            <w:r w:rsidRPr="00E411E7">
              <w:rPr>
                <w:rFonts w:ascii="Times New Roman" w:eastAsia="Calibri" w:hAnsi="Times New Roman" w:cs="Times New Roman"/>
                <w:sz w:val="24"/>
                <w:szCs w:val="24"/>
              </w:rPr>
              <w:t xml:space="preserve"> да поставят на видно, за обществеността място информация за дейността подпомагана от ЕЗФРСР, със съответното информационно средство, съобразено  с размера на одобрената публична финансова помощ</w:t>
            </w:r>
            <w:r w:rsidRPr="00E411E7">
              <w:rPr>
                <w:rFonts w:ascii="Times New Roman" w:eastAsia="Calibri" w:hAnsi="Times New Roman" w:cs="Times New Roman"/>
                <w:sz w:val="24"/>
                <w:szCs w:val="24"/>
                <w:lang w:eastAsia="en-US"/>
              </w:rPr>
              <w:t>, посочена в Единния наръчник на бенефициента за прилагане на правилата за информация и комуникация 2014 - 2020 г.  и техническите изисквания към информацията съгласно приложение № ІІІ към чл. 13 от Регламент за изпълнение 808/2014 на Комисията от 17 юли 2014 г.:</w:t>
            </w:r>
          </w:p>
          <w:p w:rsidR="00E411E7" w:rsidRPr="00E411E7" w:rsidRDefault="00E411E7" w:rsidP="00E411E7">
            <w:pPr>
              <w:spacing w:after="0" w:line="240" w:lineRule="auto"/>
              <w:ind w:firstLine="567"/>
              <w:jc w:val="both"/>
              <w:rPr>
                <w:rFonts w:ascii="Times New Roman" w:eastAsia="Times New Roman" w:hAnsi="Times New Roman" w:cs="Times New Roman"/>
                <w:sz w:val="24"/>
                <w:szCs w:val="24"/>
              </w:rPr>
            </w:pPr>
            <w:r w:rsidRPr="00E411E7">
              <w:rPr>
                <w:rFonts w:ascii="Times New Roman" w:eastAsia="Times New Roman" w:hAnsi="Times New Roman" w:cs="Times New Roman"/>
                <w:sz w:val="24"/>
                <w:szCs w:val="24"/>
              </w:rPr>
              <w:t xml:space="preserve">2.1.Плакат с размер не по-малък от А 3, съдържащ информация за дейността, подпомагана от ЕЗФРСР – </w:t>
            </w:r>
            <w:r w:rsidRPr="00E411E7">
              <w:rPr>
                <w:rFonts w:ascii="Times New Roman" w:eastAsia="Times New Roman" w:hAnsi="Times New Roman" w:cs="Times New Roman"/>
                <w:b/>
                <w:sz w:val="24"/>
                <w:szCs w:val="24"/>
              </w:rPr>
              <w:t>за проекти с размер на публичната финансова помощ от 10 000 евро до 50 000 евро включително.</w:t>
            </w:r>
          </w:p>
          <w:p w:rsidR="00E411E7" w:rsidRPr="00E411E7" w:rsidRDefault="00E411E7" w:rsidP="00E411E7">
            <w:pPr>
              <w:spacing w:after="0" w:line="240" w:lineRule="auto"/>
              <w:ind w:firstLine="567"/>
              <w:jc w:val="both"/>
              <w:rPr>
                <w:rFonts w:ascii="Times New Roman" w:eastAsia="Times New Roman" w:hAnsi="Times New Roman" w:cs="Times New Roman"/>
                <w:b/>
                <w:sz w:val="24"/>
                <w:szCs w:val="24"/>
              </w:rPr>
            </w:pPr>
            <w:r w:rsidRPr="00E411E7">
              <w:rPr>
                <w:rFonts w:ascii="Times New Roman" w:eastAsia="Times New Roman" w:hAnsi="Times New Roman" w:cs="Times New Roman"/>
                <w:sz w:val="24"/>
                <w:szCs w:val="24"/>
              </w:rPr>
              <w:t>2.</w:t>
            </w:r>
            <w:proofErr w:type="spellStart"/>
            <w:r w:rsidRPr="00E411E7">
              <w:rPr>
                <w:rFonts w:ascii="Times New Roman" w:eastAsia="Times New Roman" w:hAnsi="Times New Roman" w:cs="Times New Roman"/>
                <w:sz w:val="24"/>
                <w:szCs w:val="24"/>
              </w:rPr>
              <w:t>2</w:t>
            </w:r>
            <w:proofErr w:type="spellEnd"/>
            <w:r w:rsidRPr="00E411E7">
              <w:rPr>
                <w:rFonts w:ascii="Times New Roman" w:eastAsia="Times New Roman" w:hAnsi="Times New Roman" w:cs="Times New Roman"/>
                <w:sz w:val="24"/>
                <w:szCs w:val="24"/>
              </w:rPr>
              <w:t xml:space="preserve">.Табела с размери не по-малко от 50 см височина и 70 см широчина, съдържаща информация за дейността, подпомагана от ЕЗФРСР </w:t>
            </w:r>
            <w:r w:rsidRPr="00E411E7">
              <w:rPr>
                <w:rFonts w:ascii="Times New Roman" w:eastAsia="Times New Roman" w:hAnsi="Times New Roman" w:cs="Times New Roman"/>
                <w:b/>
                <w:sz w:val="24"/>
                <w:szCs w:val="24"/>
              </w:rPr>
              <w:t>– за проекти с размер на публичната финансова помощ над 50 000 евро;</w:t>
            </w:r>
          </w:p>
          <w:p w:rsidR="00E411E7" w:rsidRPr="00E411E7" w:rsidRDefault="00E411E7" w:rsidP="00E411E7">
            <w:pPr>
              <w:spacing w:after="0" w:line="240" w:lineRule="auto"/>
              <w:ind w:firstLine="567"/>
              <w:jc w:val="both"/>
              <w:rPr>
                <w:rFonts w:ascii="Times New Roman" w:eastAsia="Times New Roman" w:hAnsi="Times New Roman" w:cs="Times New Roman"/>
                <w:sz w:val="24"/>
                <w:szCs w:val="24"/>
              </w:rPr>
            </w:pPr>
            <w:r w:rsidRPr="00E411E7">
              <w:rPr>
                <w:rFonts w:ascii="Times New Roman" w:eastAsia="Times New Roman" w:hAnsi="Times New Roman" w:cs="Times New Roman"/>
                <w:sz w:val="24"/>
                <w:szCs w:val="24"/>
              </w:rPr>
              <w:t xml:space="preserve">2.3.Бенефициентите се задължават да включват на професионалната си електронна страница, </w:t>
            </w:r>
            <w:r w:rsidRPr="00E411E7">
              <w:rPr>
                <w:rFonts w:ascii="Times New Roman" w:eastAsia="Times New Roman" w:hAnsi="Times New Roman" w:cs="Times New Roman"/>
                <w:b/>
                <w:sz w:val="24"/>
                <w:szCs w:val="24"/>
              </w:rPr>
              <w:t>ако има такава</w:t>
            </w:r>
            <w:r w:rsidRPr="00E411E7">
              <w:rPr>
                <w:rFonts w:ascii="Times New Roman" w:eastAsia="Times New Roman" w:hAnsi="Times New Roman" w:cs="Times New Roman"/>
                <w:sz w:val="24"/>
                <w:szCs w:val="24"/>
              </w:rPr>
              <w:t>,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E411E7" w:rsidRPr="00E411E7" w:rsidRDefault="00E411E7" w:rsidP="00E411E7">
            <w:pPr>
              <w:spacing w:after="0" w:line="240" w:lineRule="auto"/>
              <w:ind w:firstLine="567"/>
              <w:jc w:val="both"/>
              <w:rPr>
                <w:rFonts w:ascii="Times New Roman" w:eastAsia="Times New Roman" w:hAnsi="Times New Roman" w:cs="Times New Roman"/>
                <w:sz w:val="24"/>
                <w:szCs w:val="24"/>
              </w:rPr>
            </w:pPr>
            <w:r w:rsidRPr="00E411E7">
              <w:rPr>
                <w:rFonts w:ascii="Times New Roman" w:eastAsia="Times New Roman" w:hAnsi="Times New Roman" w:cs="Times New Roman"/>
                <w:sz w:val="24"/>
                <w:szCs w:val="24"/>
              </w:rPr>
              <w:t xml:space="preserve">2.5 </w:t>
            </w:r>
            <w:r w:rsidRPr="00E411E7">
              <w:rPr>
                <w:rFonts w:ascii="Times New Roman" w:eastAsia="Times New Roman" w:hAnsi="Times New Roman" w:cs="Times New Roman"/>
                <w:b/>
                <w:sz w:val="24"/>
                <w:szCs w:val="24"/>
              </w:rPr>
              <w:t>Информацията по т.2. заема не по-малко от 25 на сто от плаката</w:t>
            </w:r>
            <w:r w:rsidRPr="00E411E7">
              <w:rPr>
                <w:rFonts w:ascii="Times New Roman" w:eastAsia="Times New Roman" w:hAnsi="Times New Roman" w:cs="Times New Roman"/>
                <w:sz w:val="24"/>
                <w:szCs w:val="24"/>
              </w:rPr>
              <w:t>, табелата или електронната страница.</w:t>
            </w:r>
          </w:p>
          <w:p w:rsidR="00E411E7" w:rsidRPr="00E411E7" w:rsidRDefault="00E411E7" w:rsidP="00E411E7">
            <w:pPr>
              <w:spacing w:after="0" w:line="240" w:lineRule="auto"/>
              <w:ind w:firstLine="567"/>
              <w:jc w:val="both"/>
              <w:rPr>
                <w:rFonts w:ascii="Times New Roman" w:eastAsia="Calibri" w:hAnsi="Times New Roman" w:cs="Times New Roman"/>
                <w:color w:val="000000"/>
                <w:sz w:val="24"/>
                <w:szCs w:val="24"/>
              </w:rPr>
            </w:pPr>
            <w:r w:rsidRPr="00E411E7">
              <w:rPr>
                <w:rFonts w:ascii="Times New Roman" w:eastAsia="Calibri" w:hAnsi="Times New Roman" w:cs="Times New Roman"/>
                <w:color w:val="000000"/>
                <w:sz w:val="24"/>
                <w:szCs w:val="24"/>
              </w:rPr>
              <w:t xml:space="preserve">3.Информация по т. 1 се публикува при спазване на изискванията на Закона за защита на личните данни, Закона за обществените поръчки и Регламент (ЕС) № 1306/2013 на Европейския парламент и на Съвета от 17 декември 2013 г. относно финансирането, управлението и мониторинга на общата селскостопанска политика и </w:t>
            </w:r>
            <w:r w:rsidRPr="00E411E7">
              <w:rPr>
                <w:rFonts w:ascii="Times New Roman" w:eastAsia="Calibri" w:hAnsi="Times New Roman" w:cs="Times New Roman"/>
                <w:color w:val="000000"/>
                <w:sz w:val="24"/>
                <w:szCs w:val="24"/>
              </w:rPr>
              <w:lastRenderedPageBreak/>
              <w:t>за отмяна на регламенти (ЕИО) № 352/78, (ЕО) № 165/94, (ЕО) № 2799/98, (ЕО) № 814/2000, (ЕО) № 1290/2005 и (ЕО) № 485/2008 на Съвета (ОВ, L, бр. 345, 20 декември 2013 г.) след получаване на изрично писмено съгласие от физическите лица и едноличните търговци.</w:t>
            </w:r>
          </w:p>
          <w:p w:rsidR="00E411E7" w:rsidRPr="00E411E7" w:rsidRDefault="00E411E7" w:rsidP="00E411E7">
            <w:pPr>
              <w:spacing w:after="0" w:line="240" w:lineRule="auto"/>
              <w:ind w:firstLine="567"/>
              <w:jc w:val="both"/>
              <w:rPr>
                <w:rFonts w:ascii="Times New Roman" w:eastAsia="Times New Roman" w:hAnsi="Times New Roman" w:cs="Times New Roman"/>
                <w:color w:val="000000"/>
                <w:sz w:val="24"/>
                <w:szCs w:val="24"/>
              </w:rPr>
            </w:pPr>
            <w:r w:rsidRPr="00E411E7">
              <w:rPr>
                <w:rFonts w:ascii="Times New Roman" w:eastAsia="Calibri" w:hAnsi="Times New Roman" w:cs="Times New Roman"/>
                <w:color w:val="000000"/>
                <w:sz w:val="24"/>
                <w:szCs w:val="24"/>
              </w:rPr>
              <w:t>4.</w:t>
            </w:r>
            <w:r w:rsidRPr="00E411E7">
              <w:rPr>
                <w:rFonts w:ascii="Verdana" w:eastAsia="Times New Roman" w:hAnsi="Verdana" w:cs="Times New Roman"/>
                <w:color w:val="000000"/>
              </w:rPr>
              <w:t>П</w:t>
            </w:r>
            <w:r w:rsidRPr="00E411E7">
              <w:rPr>
                <w:rFonts w:ascii="Times New Roman" w:eastAsia="Times New Roman" w:hAnsi="Times New Roman" w:cs="Times New Roman"/>
                <w:color w:val="000000"/>
                <w:sz w:val="24"/>
                <w:szCs w:val="24"/>
              </w:rPr>
              <w:t>олучателите на финансова помощ въвеждат, събират и систематизират коректна и достоверна информация относно изпълнението на дейностите  и  управлението на проектите към СВОМР, съобразно своите отговорности в ИСУН.</w:t>
            </w:r>
          </w:p>
          <w:p w:rsidR="00E411E7" w:rsidRPr="00E411E7" w:rsidRDefault="00E411E7" w:rsidP="00E411E7">
            <w:pPr>
              <w:shd w:val="clear" w:color="auto" w:fill="FEFEFE"/>
              <w:spacing w:after="0" w:line="240" w:lineRule="auto"/>
              <w:jc w:val="both"/>
              <w:rPr>
                <w:rFonts w:ascii="Times New Roman" w:eastAsia="Calibri" w:hAnsi="Times New Roman" w:cs="Times New Roman"/>
                <w:sz w:val="24"/>
                <w:szCs w:val="24"/>
              </w:rPr>
            </w:pPr>
          </w:p>
        </w:tc>
      </w:tr>
    </w:tbl>
    <w:p w:rsidR="00E411E7" w:rsidRPr="00E411E7" w:rsidRDefault="00E411E7" w:rsidP="00E411E7">
      <w:pPr>
        <w:spacing w:after="0" w:line="240" w:lineRule="auto"/>
        <w:rPr>
          <w:rFonts w:ascii="Times New Roman" w:eastAsia="Calibri" w:hAnsi="Times New Roman" w:cs="Times New Roman"/>
          <w:sz w:val="24"/>
          <w:szCs w:val="24"/>
        </w:rPr>
      </w:pPr>
      <w:bookmarkStart w:id="3" w:name="_Toc504757250"/>
    </w:p>
    <w:p w:rsidR="00E411E7" w:rsidRPr="00E411E7" w:rsidRDefault="00E411E7" w:rsidP="00E411E7">
      <w:pPr>
        <w:spacing w:after="0" w:line="240" w:lineRule="auto"/>
        <w:rPr>
          <w:rFonts w:ascii="Times New Roman" w:eastAsia="Calibri" w:hAnsi="Times New Roman" w:cs="Times New Roman"/>
          <w:b/>
          <w:sz w:val="24"/>
          <w:szCs w:val="24"/>
        </w:rPr>
      </w:pPr>
      <w:r w:rsidRPr="00E411E7">
        <w:rPr>
          <w:rFonts w:ascii="Times New Roman" w:eastAsia="Calibri" w:hAnsi="Times New Roman" w:cs="Times New Roman"/>
          <w:b/>
          <w:sz w:val="24"/>
          <w:szCs w:val="24"/>
        </w:rPr>
        <w:t>Г. Приложения към Условията  за изпълнение:</w:t>
      </w:r>
      <w:bookmarkEnd w:id="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0"/>
      </w:tblGrid>
      <w:tr w:rsidR="00E411E7" w:rsidRPr="00E411E7" w:rsidTr="00A7583A">
        <w:tc>
          <w:tcPr>
            <w:tcW w:w="9180" w:type="dxa"/>
            <w:tcBorders>
              <w:top w:val="single" w:sz="4" w:space="0" w:color="auto"/>
              <w:left w:val="single" w:sz="4" w:space="0" w:color="auto"/>
              <w:bottom w:val="single" w:sz="4" w:space="0" w:color="auto"/>
              <w:right w:val="single" w:sz="4" w:space="0" w:color="auto"/>
            </w:tcBorders>
          </w:tcPr>
          <w:p w:rsidR="00E411E7" w:rsidRPr="00220FAB" w:rsidRDefault="00E411E7" w:rsidP="00E411E7">
            <w:pPr>
              <w:spacing w:after="0" w:line="240" w:lineRule="auto"/>
              <w:jc w:val="both"/>
              <w:rPr>
                <w:rFonts w:ascii="Times New Roman" w:eastAsia="Calibri" w:hAnsi="Times New Roman" w:cs="Times New Roman"/>
                <w:sz w:val="24"/>
                <w:szCs w:val="24"/>
              </w:rPr>
            </w:pPr>
          </w:p>
          <w:p w:rsidR="00E411E7" w:rsidRPr="00220FAB" w:rsidRDefault="00E411E7"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Приложение № 1-</w:t>
            </w:r>
            <w:r w:rsidRPr="00220FAB">
              <w:rPr>
                <w:rFonts w:ascii="Times New Roman" w:eastAsia="Calibri" w:hAnsi="Times New Roman" w:cs="Times New Roman"/>
                <w:sz w:val="24"/>
                <w:szCs w:val="24"/>
              </w:rPr>
              <w:t xml:space="preserve"> Документи за междинно и окончателно плащане;</w:t>
            </w:r>
          </w:p>
          <w:p w:rsidR="00E411E7" w:rsidRPr="00220FAB" w:rsidRDefault="00E411E7"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Приложение № 2</w:t>
            </w:r>
            <w:r w:rsidRPr="00220FAB">
              <w:rPr>
                <w:rFonts w:ascii="Times New Roman" w:eastAsia="Calibri" w:hAnsi="Times New Roman" w:cs="Times New Roman"/>
                <w:sz w:val="24"/>
                <w:szCs w:val="24"/>
              </w:rPr>
              <w:t>-Документи за авансово плащане;</w:t>
            </w:r>
          </w:p>
          <w:p w:rsidR="00E411E7" w:rsidRPr="00220FAB" w:rsidRDefault="00E411E7"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 xml:space="preserve">Приложение № </w:t>
            </w:r>
            <w:r w:rsidR="009963D9" w:rsidRPr="00220FAB">
              <w:rPr>
                <w:rFonts w:ascii="Times New Roman" w:eastAsia="Calibri" w:hAnsi="Times New Roman" w:cs="Times New Roman"/>
                <w:b/>
                <w:sz w:val="24"/>
                <w:szCs w:val="24"/>
              </w:rPr>
              <w:t>3</w:t>
            </w:r>
            <w:r w:rsidRPr="00220FAB">
              <w:rPr>
                <w:rFonts w:ascii="Times New Roman" w:eastAsia="Calibri" w:hAnsi="Times New Roman" w:cs="Times New Roman"/>
                <w:sz w:val="24"/>
                <w:szCs w:val="24"/>
              </w:rPr>
              <w:t xml:space="preserve">-Декларация за съответствие с всички задължителни стандарти, </w:t>
            </w:r>
          </w:p>
          <w:p w:rsidR="00E411E7" w:rsidRPr="00220FAB" w:rsidRDefault="00E411E7" w:rsidP="009C2890">
            <w:pPr>
              <w:pStyle w:val="afb"/>
              <w:rPr>
                <w:rFonts w:ascii="Times New Roman" w:eastAsia="Calibri" w:hAnsi="Times New Roman" w:cs="Times New Roman"/>
                <w:sz w:val="24"/>
                <w:szCs w:val="24"/>
                <w:lang w:eastAsia="en-US"/>
              </w:rPr>
            </w:pPr>
            <w:r w:rsidRPr="00220FAB">
              <w:rPr>
                <w:rFonts w:ascii="Times New Roman" w:eastAsia="Calibri" w:hAnsi="Times New Roman" w:cs="Times New Roman"/>
                <w:sz w:val="24"/>
                <w:szCs w:val="24"/>
              </w:rPr>
              <w:t xml:space="preserve">отнасящи се до подпомаганите дейности, в т. ч. опазването на компонентите на околната среда, </w:t>
            </w:r>
            <w:proofErr w:type="spellStart"/>
            <w:r w:rsidRPr="00220FAB">
              <w:rPr>
                <w:rFonts w:ascii="Times New Roman" w:eastAsia="Calibri" w:hAnsi="Times New Roman" w:cs="Times New Roman"/>
                <w:sz w:val="24"/>
                <w:szCs w:val="24"/>
              </w:rPr>
              <w:t>фитосанитарните</w:t>
            </w:r>
            <w:proofErr w:type="spellEnd"/>
            <w:r w:rsidRPr="00220FAB">
              <w:rPr>
                <w:rFonts w:ascii="Times New Roman" w:eastAsia="Calibri" w:hAnsi="Times New Roman" w:cs="Times New Roman"/>
                <w:sz w:val="24"/>
                <w:szCs w:val="24"/>
              </w:rPr>
              <w:t xml:space="preserve"> изисквания, хуманното отношение към животните, ветеринарно-санитарните изисквания, безопасността на храните и фуражите, хигиената, безопасните условия на труд</w:t>
            </w:r>
            <w:r w:rsidRPr="00220FAB">
              <w:rPr>
                <w:rFonts w:ascii="Times New Roman" w:eastAsia="Times New Roman" w:hAnsi="Times New Roman" w:cs="Times New Roman"/>
                <w:sz w:val="24"/>
                <w:szCs w:val="24"/>
              </w:rPr>
              <w:t xml:space="preserve"> за прилагане на </w:t>
            </w:r>
            <w:proofErr w:type="spellStart"/>
            <w:r w:rsidRPr="00220FAB">
              <w:rPr>
                <w:rFonts w:ascii="Times New Roman" w:eastAsia="Times New Roman" w:hAnsi="Times New Roman" w:cs="Times New Roman"/>
                <w:sz w:val="24"/>
                <w:szCs w:val="24"/>
              </w:rPr>
              <w:t>подмярка</w:t>
            </w:r>
            <w:proofErr w:type="spellEnd"/>
            <w:r w:rsidRPr="00220FAB">
              <w:rPr>
                <w:rFonts w:ascii="Times New Roman" w:eastAsia="Times New Roman" w:hAnsi="Times New Roman" w:cs="Times New Roman"/>
                <w:sz w:val="24"/>
                <w:szCs w:val="24"/>
              </w:rPr>
              <w:t xml:space="preserve"> 4.</w:t>
            </w:r>
            <w:r w:rsidR="000E56F6" w:rsidRPr="00220FAB">
              <w:rPr>
                <w:rFonts w:ascii="Times New Roman" w:eastAsia="Times New Roman" w:hAnsi="Times New Roman" w:cs="Times New Roman"/>
                <w:sz w:val="24"/>
                <w:szCs w:val="24"/>
              </w:rPr>
              <w:t>2</w:t>
            </w:r>
            <w:r w:rsidRPr="00220FAB">
              <w:rPr>
                <w:rFonts w:ascii="Times New Roman" w:eastAsia="Times New Roman" w:hAnsi="Times New Roman" w:cs="Times New Roman"/>
                <w:sz w:val="24"/>
                <w:szCs w:val="24"/>
              </w:rPr>
              <w:t xml:space="preserve"> "Инвестиции в земеделски стопанства";</w:t>
            </w:r>
          </w:p>
          <w:p w:rsidR="00E411E7" w:rsidRPr="00220FAB" w:rsidRDefault="00E411E7"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 xml:space="preserve">Приложение № </w:t>
            </w:r>
            <w:r w:rsidR="009963D9" w:rsidRPr="00220FAB">
              <w:rPr>
                <w:rFonts w:ascii="Times New Roman" w:eastAsia="Calibri" w:hAnsi="Times New Roman" w:cs="Times New Roman"/>
                <w:b/>
                <w:sz w:val="24"/>
                <w:szCs w:val="24"/>
              </w:rPr>
              <w:t>4</w:t>
            </w:r>
            <w:r w:rsidRPr="00220FAB">
              <w:rPr>
                <w:rFonts w:ascii="Times New Roman" w:eastAsia="Calibri" w:hAnsi="Times New Roman" w:cs="Times New Roman"/>
                <w:sz w:val="24"/>
                <w:szCs w:val="24"/>
              </w:rPr>
              <w:t xml:space="preserve"> -Декларация, че предприятието отговаря на изискванията</w:t>
            </w:r>
            <w:r w:rsidRPr="00220FAB">
              <w:rPr>
                <w:rFonts w:ascii="Times New Roman" w:eastAsia="Calibri" w:hAnsi="Times New Roman" w:cs="Times New Roman"/>
                <w:sz w:val="24"/>
                <w:szCs w:val="24"/>
                <w:lang w:val="en-US"/>
              </w:rPr>
              <w:t xml:space="preserve"> </w:t>
            </w:r>
            <w:r w:rsidRPr="00220FAB">
              <w:rPr>
                <w:rFonts w:ascii="Times New Roman" w:eastAsia="Calibri" w:hAnsi="Times New Roman" w:cs="Times New Roman"/>
                <w:sz w:val="24"/>
                <w:szCs w:val="24"/>
              </w:rPr>
              <w:t xml:space="preserve"> за опазване на околната среда, включително намаляване на вредни емисии и отпадъци, съгласно Закона за опазване на околната сред;.</w:t>
            </w:r>
          </w:p>
          <w:p w:rsidR="00E411E7" w:rsidRPr="00220FAB" w:rsidRDefault="00E411E7"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 xml:space="preserve">Приложение № </w:t>
            </w:r>
            <w:r w:rsidR="009963D9" w:rsidRPr="00220FAB">
              <w:rPr>
                <w:rFonts w:ascii="Times New Roman" w:eastAsia="Calibri" w:hAnsi="Times New Roman" w:cs="Times New Roman"/>
                <w:b/>
                <w:sz w:val="24"/>
                <w:szCs w:val="24"/>
              </w:rPr>
              <w:t>5</w:t>
            </w:r>
            <w:r w:rsidRPr="00220FAB">
              <w:rPr>
                <w:rFonts w:ascii="Times New Roman" w:eastAsia="Calibri" w:hAnsi="Times New Roman" w:cs="Times New Roman"/>
                <w:sz w:val="24"/>
                <w:szCs w:val="24"/>
              </w:rPr>
              <w:t>-Декларация, че предприятието на бенефициента на помощта отговаря на изискванията за подобряване на безопасността и хигиенните условия на производство и труд съгласно Закона за здравословни и безопасни условия на труд;</w:t>
            </w:r>
          </w:p>
          <w:p w:rsidR="009963D9" w:rsidRPr="00220FAB" w:rsidRDefault="009963D9"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Приложение № 6</w:t>
            </w:r>
            <w:r w:rsidRPr="00220FAB">
              <w:rPr>
                <w:rFonts w:ascii="Times New Roman" w:eastAsia="Calibri" w:hAnsi="Times New Roman" w:cs="Times New Roman"/>
                <w:sz w:val="24"/>
                <w:szCs w:val="24"/>
              </w:rPr>
              <w:t>- Застрахователни  рискове;</w:t>
            </w:r>
          </w:p>
          <w:p w:rsidR="009963D9" w:rsidRPr="00220FAB" w:rsidRDefault="009963D9" w:rsidP="009C2890">
            <w:pPr>
              <w:pStyle w:val="afb"/>
              <w:rPr>
                <w:rFonts w:ascii="Times New Roman" w:eastAsia="Calibri" w:hAnsi="Times New Roman" w:cs="Times New Roman"/>
                <w:sz w:val="24"/>
                <w:szCs w:val="24"/>
                <w:lang w:eastAsia="en-US"/>
              </w:rPr>
            </w:pPr>
            <w:r w:rsidRPr="00220FAB">
              <w:rPr>
                <w:rFonts w:ascii="Times New Roman" w:eastAsia="Calibri" w:hAnsi="Times New Roman" w:cs="Times New Roman"/>
                <w:b/>
                <w:sz w:val="24"/>
                <w:szCs w:val="24"/>
              </w:rPr>
              <w:t>Приложение № 7</w:t>
            </w:r>
            <w:r w:rsidRPr="00220FAB">
              <w:rPr>
                <w:rFonts w:ascii="Times New Roman" w:eastAsia="Calibri" w:hAnsi="Times New Roman" w:cs="Times New Roman"/>
                <w:sz w:val="24"/>
                <w:szCs w:val="24"/>
              </w:rPr>
              <w:t>-</w:t>
            </w:r>
            <w:r w:rsidRPr="00220FAB">
              <w:rPr>
                <w:rFonts w:ascii="Times New Roman" w:eastAsia="Times New Roman" w:hAnsi="Times New Roman" w:cs="Times New Roman"/>
                <w:sz w:val="24"/>
                <w:szCs w:val="24"/>
                <w:lang w:eastAsia="en-US"/>
              </w:rPr>
              <w:t xml:space="preserve"> Заявление за профил за достъп на кандидата/бенефициента  до ИСУН 2020;</w:t>
            </w:r>
            <w:r w:rsidRPr="00220FAB">
              <w:rPr>
                <w:rFonts w:ascii="Times New Roman" w:eastAsia="Calibri" w:hAnsi="Times New Roman" w:cs="Times New Roman"/>
                <w:sz w:val="24"/>
                <w:szCs w:val="24"/>
                <w:lang w:eastAsia="en-US"/>
              </w:rPr>
              <w:t>.</w:t>
            </w:r>
          </w:p>
          <w:p w:rsidR="009963D9" w:rsidRPr="00220FAB" w:rsidRDefault="009963D9" w:rsidP="009C2890">
            <w:pPr>
              <w:pStyle w:val="afb"/>
              <w:rPr>
                <w:rFonts w:ascii="Times New Roman" w:eastAsia="Calibri" w:hAnsi="Times New Roman" w:cs="Times New Roman"/>
                <w:sz w:val="24"/>
                <w:szCs w:val="24"/>
                <w:lang w:eastAsia="en-US"/>
              </w:rPr>
            </w:pPr>
            <w:r w:rsidRPr="00220FAB">
              <w:rPr>
                <w:rFonts w:ascii="Times New Roman" w:eastAsia="Calibri" w:hAnsi="Times New Roman" w:cs="Times New Roman"/>
                <w:b/>
                <w:sz w:val="24"/>
                <w:szCs w:val="24"/>
              </w:rPr>
              <w:t>Приложение № 8-</w:t>
            </w:r>
            <w:r w:rsidRPr="00220FAB">
              <w:rPr>
                <w:rFonts w:ascii="Times New Roman" w:eastAsia="Calibri" w:hAnsi="Times New Roman" w:cs="Times New Roman"/>
                <w:sz w:val="24"/>
                <w:szCs w:val="24"/>
                <w:lang w:eastAsia="en-US"/>
              </w:rPr>
              <w:t xml:space="preserve"> Заявление за профил до ИСУН-упълномощени лица;</w:t>
            </w:r>
          </w:p>
          <w:p w:rsidR="00E411E7" w:rsidRPr="00220FAB" w:rsidRDefault="009963D9"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Приложение № 9</w:t>
            </w:r>
            <w:r w:rsidR="00E411E7" w:rsidRPr="00220FAB">
              <w:rPr>
                <w:rFonts w:ascii="Times New Roman" w:eastAsia="Calibri" w:hAnsi="Times New Roman" w:cs="Times New Roman"/>
                <w:b/>
                <w:sz w:val="24"/>
                <w:szCs w:val="24"/>
              </w:rPr>
              <w:t>-</w:t>
            </w:r>
            <w:r w:rsidR="00E411E7" w:rsidRPr="00220FAB">
              <w:rPr>
                <w:rFonts w:ascii="Times New Roman" w:eastAsia="Calibri" w:hAnsi="Times New Roman" w:cs="Times New Roman"/>
                <w:sz w:val="24"/>
                <w:szCs w:val="24"/>
              </w:rPr>
              <w:t>Образец на  Административен договор/ проект.</w:t>
            </w:r>
          </w:p>
          <w:p w:rsidR="009963D9" w:rsidRPr="006C4CC8" w:rsidRDefault="009963D9" w:rsidP="009C2890">
            <w:pPr>
              <w:pStyle w:val="afb"/>
              <w:rPr>
                <w:rFonts w:ascii="Times New Roman" w:eastAsia="Calibri" w:hAnsi="Times New Roman" w:cs="Times New Roman"/>
                <w:sz w:val="24"/>
                <w:szCs w:val="24"/>
              </w:rPr>
            </w:pPr>
            <w:r w:rsidRPr="00220FAB">
              <w:rPr>
                <w:rFonts w:ascii="Times New Roman" w:eastAsia="Calibri" w:hAnsi="Times New Roman" w:cs="Times New Roman"/>
                <w:b/>
                <w:sz w:val="24"/>
                <w:szCs w:val="24"/>
              </w:rPr>
              <w:t>Приложение № 10-</w:t>
            </w:r>
            <w:r w:rsidRPr="00220FAB">
              <w:rPr>
                <w:rFonts w:ascii="Times New Roman" w:eastAsia="Calibri" w:hAnsi="Times New Roman" w:cs="Times New Roman"/>
                <w:sz w:val="24"/>
                <w:szCs w:val="24"/>
              </w:rPr>
              <w:t>Образец на  Административен договор/ /ЗОП/проект</w:t>
            </w:r>
            <w:r w:rsidR="006C4CC8">
              <w:rPr>
                <w:rFonts w:ascii="Times New Roman" w:eastAsia="Calibri" w:hAnsi="Times New Roman" w:cs="Times New Roman"/>
                <w:sz w:val="24"/>
                <w:szCs w:val="24"/>
              </w:rPr>
              <w:t>.</w:t>
            </w:r>
            <w:bookmarkStart w:id="4" w:name="_GoBack"/>
            <w:bookmarkEnd w:id="4"/>
          </w:p>
          <w:p w:rsidR="00E411E7" w:rsidRPr="00E411E7" w:rsidRDefault="00E411E7" w:rsidP="00E411E7">
            <w:pPr>
              <w:spacing w:after="0" w:line="240" w:lineRule="auto"/>
              <w:rPr>
                <w:rFonts w:ascii="Times New Roman" w:eastAsia="Calibri" w:hAnsi="Times New Roman" w:cs="Times New Roman"/>
                <w:sz w:val="24"/>
                <w:szCs w:val="24"/>
              </w:rPr>
            </w:pPr>
          </w:p>
        </w:tc>
      </w:tr>
    </w:tbl>
    <w:p w:rsidR="00E411E7" w:rsidRPr="00E411E7" w:rsidRDefault="00E411E7" w:rsidP="00E411E7">
      <w:pPr>
        <w:spacing w:after="0" w:line="240" w:lineRule="auto"/>
        <w:rPr>
          <w:rFonts w:ascii="Times New Roman" w:eastAsia="Calibri" w:hAnsi="Times New Roman" w:cs="Times New Roman"/>
          <w:sz w:val="24"/>
          <w:szCs w:val="24"/>
        </w:rPr>
      </w:pPr>
    </w:p>
    <w:p w:rsidR="00E411E7" w:rsidRDefault="00E411E7" w:rsidP="00E411E7">
      <w:pPr>
        <w:tabs>
          <w:tab w:val="right" w:leader="dot" w:pos="9062"/>
        </w:tabs>
        <w:spacing w:after="100"/>
        <w:jc w:val="both"/>
        <w:rPr>
          <w:rFonts w:ascii="Times New Roman" w:eastAsia="Calibri" w:hAnsi="Times New Roman" w:cs="Times New Roman"/>
          <w:b/>
          <w:bCs/>
          <w:sz w:val="24"/>
          <w:szCs w:val="24"/>
          <w:lang w:eastAsia="en-US"/>
        </w:rPr>
      </w:pPr>
      <w:r w:rsidRPr="00E411E7">
        <w:rPr>
          <w:rFonts w:ascii="Times New Roman" w:eastAsia="Calibri" w:hAnsi="Times New Roman" w:cs="Times New Roman"/>
          <w:b/>
          <w:sz w:val="24"/>
          <w:szCs w:val="24"/>
          <w:lang w:eastAsia="en-US"/>
        </w:rPr>
        <w:t xml:space="preserve">Настоящите  Условия за изпълнение на проекти  по процедура </w:t>
      </w:r>
      <w:r w:rsidRPr="00E411E7">
        <w:rPr>
          <w:rFonts w:ascii="Times New Roman" w:eastAsia="Calibri" w:hAnsi="Times New Roman" w:cs="Times New Roman"/>
          <w:b/>
          <w:bCs/>
          <w:sz w:val="24"/>
          <w:szCs w:val="24"/>
        </w:rPr>
        <w:t>№</w:t>
      </w:r>
      <w:r w:rsidRPr="00E411E7">
        <w:rPr>
          <w:rFonts w:ascii="Times New Roman" w:eastAsia="Calibri" w:hAnsi="Times New Roman" w:cs="Times New Roman"/>
          <w:b/>
          <w:bCs/>
          <w:sz w:val="24"/>
          <w:szCs w:val="24"/>
          <w:lang w:val="en-US"/>
        </w:rPr>
        <w:t>BG</w:t>
      </w:r>
      <w:r w:rsidRPr="00E411E7">
        <w:rPr>
          <w:rFonts w:ascii="Times New Roman" w:eastAsia="Calibri" w:hAnsi="Times New Roman" w:cs="Times New Roman"/>
          <w:b/>
          <w:bCs/>
          <w:sz w:val="24"/>
          <w:szCs w:val="24"/>
          <w:lang w:val="ru-RU"/>
        </w:rPr>
        <w:t>06</w:t>
      </w:r>
      <w:r w:rsidRPr="00E411E7">
        <w:rPr>
          <w:rFonts w:ascii="Times New Roman" w:eastAsia="Calibri" w:hAnsi="Times New Roman" w:cs="Times New Roman"/>
          <w:b/>
          <w:bCs/>
          <w:sz w:val="24"/>
          <w:szCs w:val="24"/>
          <w:lang w:val="en-US"/>
        </w:rPr>
        <w:t>RDNP</w:t>
      </w:r>
      <w:r w:rsidRPr="00E411E7">
        <w:rPr>
          <w:rFonts w:ascii="Times New Roman" w:eastAsia="Calibri" w:hAnsi="Times New Roman" w:cs="Times New Roman"/>
          <w:b/>
          <w:bCs/>
          <w:sz w:val="24"/>
          <w:szCs w:val="24"/>
          <w:lang w:val="ru-RU"/>
        </w:rPr>
        <w:t>001-19</w:t>
      </w:r>
      <w:r w:rsidR="00DA36F5">
        <w:rPr>
          <w:rFonts w:ascii="Times New Roman" w:eastAsia="Calibri" w:hAnsi="Times New Roman" w:cs="Times New Roman"/>
          <w:b/>
          <w:bCs/>
          <w:sz w:val="24"/>
          <w:szCs w:val="24"/>
        </w:rPr>
        <w:t>.178</w:t>
      </w:r>
      <w:r w:rsidRPr="00E411E7">
        <w:rPr>
          <w:rFonts w:ascii="Times New Roman" w:eastAsia="Calibri" w:hAnsi="Times New Roman" w:cs="Times New Roman"/>
          <w:b/>
          <w:bCs/>
          <w:sz w:val="24"/>
          <w:szCs w:val="24"/>
          <w:lang w:eastAsia="en-US"/>
        </w:rPr>
        <w:t xml:space="preserve"> „</w:t>
      </w:r>
      <w:r w:rsidRPr="00E411E7">
        <w:rPr>
          <w:rFonts w:ascii="Times New Roman" w:eastAsia="Calibri" w:hAnsi="Times New Roman" w:cs="Times New Roman"/>
          <w:b/>
          <w:bCs/>
          <w:sz w:val="24"/>
          <w:szCs w:val="24"/>
          <w:lang w:val="ru-RU" w:eastAsia="en-US"/>
        </w:rPr>
        <w:t>МИГ СРЕДЕЦ</w:t>
      </w:r>
      <w:r w:rsidRPr="00E411E7">
        <w:rPr>
          <w:rFonts w:ascii="Times New Roman" w:eastAsia="Calibri" w:hAnsi="Times New Roman" w:cs="Times New Roman"/>
          <w:b/>
          <w:bCs/>
          <w:sz w:val="24"/>
          <w:szCs w:val="24"/>
          <w:shd w:val="clear" w:color="auto" w:fill="FEFEFE"/>
          <w:lang w:eastAsia="en-US"/>
        </w:rPr>
        <w:t xml:space="preserve"> Под мярка 4.1 Инвестиции в земеделски стопанства</w:t>
      </w:r>
      <w:r w:rsidRPr="00E411E7">
        <w:rPr>
          <w:rFonts w:ascii="Times New Roman" w:eastAsia="Calibri" w:hAnsi="Times New Roman" w:cs="Times New Roman"/>
          <w:b/>
          <w:bCs/>
          <w:sz w:val="24"/>
          <w:szCs w:val="24"/>
        </w:rPr>
        <w:t xml:space="preserve">“ </w:t>
      </w:r>
      <w:r w:rsidRPr="00E411E7">
        <w:rPr>
          <w:rFonts w:ascii="Times New Roman" w:eastAsia="Calibri" w:hAnsi="Times New Roman" w:cs="Times New Roman"/>
          <w:b/>
          <w:sz w:val="24"/>
          <w:szCs w:val="24"/>
          <w:lang w:eastAsia="en-US"/>
        </w:rPr>
        <w:t>са изготвени на основание и в съответствие с изискванията на Наредба 22/2015 год. и Наредба  № 4/30.05.2018 год.</w:t>
      </w:r>
      <w:r w:rsidRPr="00E411E7">
        <w:rPr>
          <w:rFonts w:ascii="Times New Roman" w:eastAsia="Calibri" w:hAnsi="Times New Roman" w:cs="Times New Roman"/>
          <w:b/>
          <w:bCs/>
          <w:sz w:val="24"/>
          <w:szCs w:val="24"/>
          <w:lang w:eastAsia="en-US"/>
        </w:rPr>
        <w:t xml:space="preserve"> за условията и реда за изплащане, намаляване или отказ за изплащане, или за оттегляне на изплатената финансова помощ за мерките и под мерките по чл. 9б, т. 2 от Закона за  подпомагане на земеделските производители.</w:t>
      </w:r>
    </w:p>
    <w:p w:rsidR="00E411E7" w:rsidRPr="00E411E7" w:rsidRDefault="00E411E7" w:rsidP="00E411E7">
      <w:pPr>
        <w:spacing w:after="0" w:line="240" w:lineRule="auto"/>
        <w:rPr>
          <w:rFonts w:ascii="Times New Roman" w:eastAsia="Calibri" w:hAnsi="Times New Roman" w:cs="Times New Roman"/>
          <w:b/>
          <w:sz w:val="24"/>
          <w:szCs w:val="24"/>
          <w:lang w:eastAsia="en-US"/>
        </w:rPr>
      </w:pPr>
    </w:p>
    <w:p w:rsidR="00E411E7" w:rsidRPr="00E411E7" w:rsidRDefault="00E411E7" w:rsidP="00E411E7">
      <w:pPr>
        <w:spacing w:after="0" w:line="240" w:lineRule="auto"/>
        <w:rPr>
          <w:rFonts w:ascii="Times New Roman" w:eastAsia="Calibri" w:hAnsi="Times New Roman" w:cs="Times New Roman"/>
          <w:b/>
          <w:sz w:val="24"/>
          <w:szCs w:val="24"/>
          <w:lang w:eastAsia="en-US"/>
        </w:rPr>
      </w:pPr>
      <w:r w:rsidRPr="00E411E7">
        <w:rPr>
          <w:rFonts w:ascii="Times New Roman" w:eastAsia="Calibri" w:hAnsi="Times New Roman" w:cs="Times New Roman"/>
          <w:b/>
          <w:sz w:val="24"/>
          <w:szCs w:val="24"/>
          <w:lang w:eastAsia="en-US"/>
        </w:rPr>
        <w:t>СНЦ”МИГ СРЕДЕЦ”</w:t>
      </w:r>
    </w:p>
    <w:p w:rsidR="00E411E7" w:rsidRPr="00E411E7" w:rsidRDefault="00E411E7" w:rsidP="00E411E7">
      <w:pPr>
        <w:tabs>
          <w:tab w:val="left" w:pos="6315"/>
        </w:tabs>
        <w:spacing w:after="0" w:line="240" w:lineRule="auto"/>
        <w:rPr>
          <w:rFonts w:ascii="Times New Roman" w:eastAsia="Calibri" w:hAnsi="Times New Roman" w:cs="Times New Roman"/>
          <w:sz w:val="24"/>
          <w:szCs w:val="24"/>
          <w:lang w:eastAsia="en-US"/>
        </w:rPr>
      </w:pPr>
      <w:r w:rsidRPr="00E411E7">
        <w:rPr>
          <w:rFonts w:ascii="Times New Roman" w:eastAsia="Calibri" w:hAnsi="Times New Roman" w:cs="Times New Roman"/>
          <w:sz w:val="24"/>
          <w:szCs w:val="24"/>
          <w:lang w:eastAsia="en-US"/>
        </w:rPr>
        <w:lastRenderedPageBreak/>
        <w:tab/>
      </w:r>
    </w:p>
    <w:p w:rsidR="00E411E7" w:rsidRPr="00E411E7" w:rsidRDefault="00E411E7" w:rsidP="00E411E7">
      <w:pPr>
        <w:spacing w:after="0" w:line="240" w:lineRule="auto"/>
        <w:rPr>
          <w:rFonts w:ascii="Times New Roman" w:eastAsia="Calibri" w:hAnsi="Times New Roman" w:cs="Times New Roman"/>
          <w:sz w:val="24"/>
          <w:szCs w:val="24"/>
          <w:lang w:eastAsia="en-US"/>
        </w:rPr>
      </w:pPr>
    </w:p>
    <w:p w:rsidR="00E411E7" w:rsidRPr="00E411E7" w:rsidRDefault="00E411E7" w:rsidP="00E411E7">
      <w:pPr>
        <w:spacing w:after="0" w:line="240" w:lineRule="auto"/>
        <w:rPr>
          <w:rFonts w:ascii="Times New Roman" w:eastAsia="Calibri" w:hAnsi="Times New Roman" w:cs="Times New Roman"/>
          <w:sz w:val="24"/>
          <w:szCs w:val="24"/>
          <w:lang w:eastAsia="en-US"/>
        </w:rPr>
      </w:pPr>
    </w:p>
    <w:p w:rsidR="00E411E7" w:rsidRPr="00E411E7" w:rsidRDefault="00E411E7" w:rsidP="00E411E7">
      <w:pPr>
        <w:spacing w:after="0" w:line="240" w:lineRule="auto"/>
        <w:rPr>
          <w:rFonts w:ascii="Times New Roman" w:eastAsia="Calibri" w:hAnsi="Times New Roman" w:cs="Times New Roman"/>
          <w:sz w:val="24"/>
          <w:szCs w:val="24"/>
          <w:lang w:eastAsia="en-US"/>
        </w:rPr>
      </w:pPr>
    </w:p>
    <w:p w:rsidR="00691738" w:rsidRDefault="00691738" w:rsidP="00197260">
      <w:pPr>
        <w:pStyle w:val="1"/>
        <w:rPr>
          <w:rFonts w:cs="Times New Roman"/>
          <w:szCs w:val="24"/>
        </w:rPr>
      </w:pPr>
    </w:p>
    <w:p w:rsidR="00691738" w:rsidRPr="00691738" w:rsidRDefault="00691738" w:rsidP="00691738"/>
    <w:p w:rsidR="00691738" w:rsidRPr="00691738" w:rsidRDefault="00691738" w:rsidP="00691738"/>
    <w:p w:rsidR="00691738" w:rsidRPr="00691738" w:rsidRDefault="00691738" w:rsidP="00691738"/>
    <w:p w:rsidR="00691738" w:rsidRDefault="00691738" w:rsidP="00691738"/>
    <w:p w:rsidR="00F74842" w:rsidRPr="00691738" w:rsidRDefault="00691738" w:rsidP="00691738">
      <w:pPr>
        <w:tabs>
          <w:tab w:val="left" w:pos="1995"/>
        </w:tabs>
      </w:pPr>
      <w:r>
        <w:tab/>
      </w:r>
    </w:p>
    <w:sectPr w:rsidR="00F74842" w:rsidRPr="00691738" w:rsidSect="0000455A">
      <w:headerReference w:type="default" r:id="rId10"/>
      <w:footerReference w:type="default" r:id="rId11"/>
      <w:pgSz w:w="11906" w:h="16838"/>
      <w:pgMar w:top="1417" w:right="1417" w:bottom="1417" w:left="1417" w:header="426"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BE00EA6" w16cid:durableId="1E0F168C"/>
  <w16cid:commentId w16cid:paraId="39D15666" w16cid:durableId="1E0F168D"/>
  <w16cid:commentId w16cid:paraId="515F45B7" w16cid:durableId="1E0F168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D28" w:rsidRDefault="004B6D28" w:rsidP="00F74842">
      <w:pPr>
        <w:spacing w:after="0" w:line="240" w:lineRule="auto"/>
      </w:pPr>
      <w:r>
        <w:separator/>
      </w:r>
    </w:p>
  </w:endnote>
  <w:endnote w:type="continuationSeparator" w:id="0">
    <w:p w:rsidR="004B6D28" w:rsidRDefault="004B6D28"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747386998"/>
      <w:docPartObj>
        <w:docPartGallery w:val="Page Numbers (Bottom of Page)"/>
        <w:docPartUnique/>
      </w:docPartObj>
    </w:sdtPr>
    <w:sdtEndPr>
      <w:rPr>
        <w:noProof/>
      </w:rPr>
    </w:sdtEndPr>
    <w:sdtContent>
      <w:p w:rsidR="00C3731C" w:rsidRPr="00DA1C6E" w:rsidRDefault="00C3731C" w:rsidP="00AF2D33">
        <w:pPr>
          <w:pStyle w:val="a5"/>
          <w:jc w:val="center"/>
          <w:rPr>
            <w:rFonts w:ascii="Times New Roman" w:hAnsi="Times New Roman" w:cs="Times New Roman"/>
            <w:sz w:val="16"/>
            <w:szCs w:val="16"/>
          </w:rPr>
        </w:pPr>
        <w:r w:rsidRPr="00DA1C6E">
          <w:rPr>
            <w:rFonts w:ascii="Times New Roman" w:hAnsi="Times New Roman" w:cs="Times New Roman"/>
            <w:sz w:val="16"/>
            <w:szCs w:val="16"/>
          </w:rPr>
          <w:t xml:space="preserve">Условия за </w:t>
        </w:r>
        <w:r>
          <w:rPr>
            <w:rFonts w:ascii="Times New Roman" w:hAnsi="Times New Roman" w:cs="Times New Roman"/>
            <w:sz w:val="16"/>
            <w:szCs w:val="16"/>
          </w:rPr>
          <w:t>изпълнение на проекти</w:t>
        </w:r>
        <w:r w:rsidRPr="00DA1C6E">
          <w:rPr>
            <w:rFonts w:ascii="Times New Roman" w:hAnsi="Times New Roman" w:cs="Times New Roman"/>
            <w:sz w:val="16"/>
            <w:szCs w:val="16"/>
          </w:rPr>
          <w:t xml:space="preserve"> по </w:t>
        </w:r>
        <w:proofErr w:type="spellStart"/>
        <w:r w:rsidRPr="00DA1C6E">
          <w:rPr>
            <w:rFonts w:ascii="Times New Roman" w:hAnsi="Times New Roman" w:cs="Times New Roman"/>
            <w:sz w:val="16"/>
            <w:szCs w:val="16"/>
          </w:rPr>
          <w:t>подмярка</w:t>
        </w:r>
        <w:proofErr w:type="spellEnd"/>
        <w:r w:rsidRPr="00DA1C6E">
          <w:rPr>
            <w:rFonts w:ascii="Times New Roman" w:hAnsi="Times New Roman" w:cs="Times New Roman"/>
            <w:sz w:val="16"/>
            <w:szCs w:val="16"/>
          </w:rPr>
          <w:t xml:space="preserve"> 4.2 „Инвестиции в преработка/маркетинг на селскостопански продукти“</w:t>
        </w:r>
        <w:r w:rsidRPr="00DA1C6E">
          <w:rPr>
            <w:rFonts w:ascii="Times New Roman" w:hAnsi="Times New Roman" w:cs="Times New Roman"/>
            <w:sz w:val="16"/>
            <w:szCs w:val="16"/>
          </w:rPr>
          <w:fldChar w:fldCharType="begin"/>
        </w:r>
        <w:r w:rsidRPr="00DA1C6E">
          <w:rPr>
            <w:rFonts w:ascii="Times New Roman" w:hAnsi="Times New Roman" w:cs="Times New Roman"/>
            <w:sz w:val="16"/>
            <w:szCs w:val="16"/>
          </w:rPr>
          <w:instrText xml:space="preserve"> PAGE   \* MERGEFORMAT </w:instrText>
        </w:r>
        <w:r w:rsidRPr="00DA1C6E">
          <w:rPr>
            <w:rFonts w:ascii="Times New Roman" w:hAnsi="Times New Roman" w:cs="Times New Roman"/>
            <w:sz w:val="16"/>
            <w:szCs w:val="16"/>
          </w:rPr>
          <w:fldChar w:fldCharType="separate"/>
        </w:r>
        <w:r w:rsidR="00D761DF">
          <w:rPr>
            <w:rFonts w:ascii="Times New Roman" w:hAnsi="Times New Roman" w:cs="Times New Roman"/>
            <w:noProof/>
            <w:sz w:val="16"/>
            <w:szCs w:val="16"/>
          </w:rPr>
          <w:t>17</w:t>
        </w:r>
        <w:r w:rsidRPr="00DA1C6E">
          <w:rPr>
            <w:rFonts w:ascii="Times New Roman" w:hAnsi="Times New Roman" w:cs="Times New Roman"/>
            <w:noProof/>
            <w:sz w:val="16"/>
            <w:szCs w:val="16"/>
          </w:rPr>
          <w:fldChar w:fldCharType="end"/>
        </w:r>
      </w:p>
    </w:sdtContent>
  </w:sdt>
  <w:p w:rsidR="00C3731C" w:rsidRPr="00DA1C6E" w:rsidRDefault="00C3731C">
    <w:pPr>
      <w:pStyle w:val="a5"/>
      <w:rPr>
        <w:rFonts w:ascii="Times New Roman" w:hAnsi="Times New Roman" w:cs="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D28" w:rsidRDefault="004B6D28" w:rsidP="00F74842">
      <w:pPr>
        <w:spacing w:after="0" w:line="240" w:lineRule="auto"/>
      </w:pPr>
      <w:r>
        <w:separator/>
      </w:r>
    </w:p>
  </w:footnote>
  <w:footnote w:type="continuationSeparator" w:id="0">
    <w:p w:rsidR="004B6D28" w:rsidRDefault="004B6D28" w:rsidP="00F7484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731C" w:rsidRPr="003C1FB8" w:rsidRDefault="006A736F" w:rsidP="00C30877">
    <w:pPr>
      <w:pStyle w:val="a3"/>
      <w:tabs>
        <w:tab w:val="clear" w:pos="9072"/>
        <w:tab w:val="left" w:pos="4005"/>
        <w:tab w:val="right" w:pos="9781"/>
      </w:tabs>
      <w:ind w:left="-567" w:right="-709"/>
    </w:pPr>
    <w:r>
      <w:rPr>
        <w:noProof/>
      </w:rPr>
      <w:drawing>
        <wp:anchor distT="0" distB="0" distL="114300" distR="114300" simplePos="0" relativeHeight="251661312" behindDoc="1" locked="0" layoutInCell="1" allowOverlap="1" wp14:anchorId="766FBD8E" wp14:editId="37C7EE51">
          <wp:simplePos x="0" y="0"/>
          <wp:positionH relativeFrom="column">
            <wp:posOffset>4756150</wp:posOffset>
          </wp:positionH>
          <wp:positionV relativeFrom="paragraph">
            <wp:posOffset>787400</wp:posOffset>
          </wp:positionV>
          <wp:extent cx="933450" cy="811530"/>
          <wp:effectExtent l="0" t="0" r="0" b="762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8115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0C0E6B7A" wp14:editId="203DD6D4">
          <wp:simplePos x="0" y="0"/>
          <wp:positionH relativeFrom="column">
            <wp:posOffset>3004820</wp:posOffset>
          </wp:positionH>
          <wp:positionV relativeFrom="paragraph">
            <wp:posOffset>784860</wp:posOffset>
          </wp:positionV>
          <wp:extent cx="1287780" cy="709295"/>
          <wp:effectExtent l="0" t="0" r="7620" b="0"/>
          <wp:wrapTight wrapText="bothSides">
            <wp:wrapPolygon edited="0">
              <wp:start x="0" y="0"/>
              <wp:lineTo x="0" y="20885"/>
              <wp:lineTo x="21408" y="20885"/>
              <wp:lineTo x="21408" y="0"/>
              <wp:lineTo x="0" y="0"/>
            </wp:wrapPolygon>
          </wp:wrapTight>
          <wp:docPr id="2" name="Картина 2" descr="&amp;Scy;&amp;vcy;&amp;hardcy;&amp;rcy;&amp;zcy;&amp;acy;&amp;ncy;&amp;ocy; &amp;icy;&amp;zcy;&amp;ocy;&amp;bcy;&amp;rcy;&amp;acy;&amp;zhcy;&amp;iecy;&amp;ncy;&amp;icy;&amp;ie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descr="&amp;Scy;&amp;vcy;&amp;hardcy;&amp;rcy;&amp;zcy;&amp;acy;&amp;ncy;&amp;ocy; &amp;icy;&amp;zcy;&amp;ocy;&amp;bcy;&amp;rcy;&amp;acy;&amp;zhcy;&amp;iecy;&amp;ncy;&amp;icy;&amp;iec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7780" cy="70929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7F673CA2" wp14:editId="368E06D7">
          <wp:simplePos x="0" y="0"/>
          <wp:positionH relativeFrom="column">
            <wp:posOffset>1515110</wp:posOffset>
          </wp:positionH>
          <wp:positionV relativeFrom="paragraph">
            <wp:posOffset>788670</wp:posOffset>
          </wp:positionV>
          <wp:extent cx="941705" cy="709930"/>
          <wp:effectExtent l="0" t="0" r="0" b="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41705" cy="709930"/>
                  </a:xfrm>
                  <a:prstGeom prst="rect">
                    <a:avLst/>
                  </a:prstGeom>
                  <a:noFill/>
                </pic:spPr>
              </pic:pic>
            </a:graphicData>
          </a:graphic>
          <wp14:sizeRelH relativeFrom="page">
            <wp14:pctWidth>0</wp14:pctWidth>
          </wp14:sizeRelH>
          <wp14:sizeRelV relativeFrom="page">
            <wp14:pctHeight>0</wp14:pctHeight>
          </wp14:sizeRelV>
        </wp:anchor>
      </w:drawing>
    </w:r>
    <w:r w:rsidR="00C3731C">
      <w:rPr>
        <w:noProof/>
      </w:rPr>
      <w:drawing>
        <wp:anchor distT="0" distB="0" distL="114300" distR="114300" simplePos="0" relativeHeight="251662336" behindDoc="1" locked="0" layoutInCell="1" allowOverlap="1" wp14:anchorId="62FE4089" wp14:editId="4EFEC101">
          <wp:simplePos x="0" y="0"/>
          <wp:positionH relativeFrom="column">
            <wp:posOffset>-638175</wp:posOffset>
          </wp:positionH>
          <wp:positionV relativeFrom="paragraph">
            <wp:posOffset>593725</wp:posOffset>
          </wp:positionV>
          <wp:extent cx="1710690" cy="1220470"/>
          <wp:effectExtent l="0" t="0" r="3810" b="0"/>
          <wp:wrapTight wrapText="bothSides">
            <wp:wrapPolygon edited="0">
              <wp:start x="0" y="0"/>
              <wp:lineTo x="0" y="21240"/>
              <wp:lineTo x="21408" y="21240"/>
              <wp:lineTo x="21408" y="0"/>
              <wp:lineTo x="0" y="0"/>
            </wp:wrapPolygon>
          </wp:wrapTight>
          <wp:docPr id="5" name="Картина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8"/>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10690" cy="1220470"/>
                  </a:xfrm>
                  <a:prstGeom prst="rect">
                    <a:avLst/>
                  </a:prstGeom>
                  <a:noFill/>
                </pic:spPr>
              </pic:pic>
            </a:graphicData>
          </a:graphic>
          <wp14:sizeRelH relativeFrom="page">
            <wp14:pctWidth>0</wp14:pctWidth>
          </wp14:sizeRelH>
          <wp14:sizeRelV relativeFrom="page">
            <wp14:pctHeight>0</wp14:pctHeight>
          </wp14:sizeRelV>
        </wp:anchor>
      </w:drawing>
    </w:r>
    <w:r w:rsidR="00C3731C">
      <w:rPr>
        <w:rFonts w:ascii="Times New Roman" w:eastAsiaTheme="majorEastAsia" w:hAnsi="Times New Roman" w:cstheme="majorBidi"/>
        <w:b/>
        <w:bCs/>
        <w:sz w:val="20"/>
        <w:szCs w:val="20"/>
      </w:rPr>
      <w:tab/>
    </w:r>
    <w:r w:rsidR="00C3731C">
      <w:rPr>
        <w:rFonts w:ascii="Times New Roman" w:eastAsiaTheme="majorEastAsia" w:hAnsi="Times New Roman" w:cstheme="majorBidi"/>
        <w:b/>
        <w:bCs/>
        <w:sz w:val="2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4"/>
    <w:lvl w:ilvl="0">
      <w:start w:val="1"/>
      <w:numFmt w:val="decimal"/>
      <w:lvlText w:val="%1."/>
      <w:lvlJc w:val="left"/>
      <w:pPr>
        <w:tabs>
          <w:tab w:val="num" w:pos="1800"/>
        </w:tabs>
        <w:ind w:left="1800" w:hanging="360"/>
      </w:pPr>
    </w:lvl>
  </w:abstractNum>
  <w:abstractNum w:abstractNumId="1">
    <w:nsid w:val="03F4577E"/>
    <w:multiLevelType w:val="hybridMultilevel"/>
    <w:tmpl w:val="834A2B6C"/>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2">
    <w:nsid w:val="0C537011"/>
    <w:multiLevelType w:val="multilevel"/>
    <w:tmpl w:val="17101CB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B5636C1"/>
    <w:multiLevelType w:val="hybridMultilevel"/>
    <w:tmpl w:val="B3FEA94E"/>
    <w:lvl w:ilvl="0" w:tplc="09BCD3B0">
      <w:numFmt w:val="bullet"/>
      <w:lvlText w:val="•"/>
      <w:lvlJc w:val="left"/>
      <w:pPr>
        <w:ind w:left="720" w:hanging="360"/>
      </w:pPr>
      <w:rPr>
        <w:rFonts w:ascii="Times New Roman" w:eastAsia="Times New Roman" w:hAnsi="Times New Roman" w:hint="default"/>
        <w:b w:val="0"/>
        <w:bCs w:val="0"/>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4">
    <w:nsid w:val="38997DA7"/>
    <w:multiLevelType w:val="hybridMultilevel"/>
    <w:tmpl w:val="E61EA3C2"/>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nsid w:val="4AB6663E"/>
    <w:multiLevelType w:val="multilevel"/>
    <w:tmpl w:val="0B6A54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842"/>
    <w:rsid w:val="00000648"/>
    <w:rsid w:val="00000B29"/>
    <w:rsid w:val="00001269"/>
    <w:rsid w:val="00002304"/>
    <w:rsid w:val="0000455A"/>
    <w:rsid w:val="000145AC"/>
    <w:rsid w:val="00024611"/>
    <w:rsid w:val="00026FAD"/>
    <w:rsid w:val="00041B43"/>
    <w:rsid w:val="00044E5E"/>
    <w:rsid w:val="000519A9"/>
    <w:rsid w:val="000561E0"/>
    <w:rsid w:val="00056D44"/>
    <w:rsid w:val="00085F57"/>
    <w:rsid w:val="000A3028"/>
    <w:rsid w:val="000A6AD2"/>
    <w:rsid w:val="000B2E05"/>
    <w:rsid w:val="000C164D"/>
    <w:rsid w:val="000C6E58"/>
    <w:rsid w:val="000D05F5"/>
    <w:rsid w:val="000D59F0"/>
    <w:rsid w:val="000E4E55"/>
    <w:rsid w:val="000E56F6"/>
    <w:rsid w:val="000E5ED6"/>
    <w:rsid w:val="000F0898"/>
    <w:rsid w:val="001004C3"/>
    <w:rsid w:val="00101828"/>
    <w:rsid w:val="00106B44"/>
    <w:rsid w:val="001145CE"/>
    <w:rsid w:val="00117B76"/>
    <w:rsid w:val="00120D41"/>
    <w:rsid w:val="001233A0"/>
    <w:rsid w:val="00123DED"/>
    <w:rsid w:val="00125467"/>
    <w:rsid w:val="00131FAE"/>
    <w:rsid w:val="00133591"/>
    <w:rsid w:val="001354B6"/>
    <w:rsid w:val="001359E9"/>
    <w:rsid w:val="00147230"/>
    <w:rsid w:val="001536E8"/>
    <w:rsid w:val="00156E61"/>
    <w:rsid w:val="00161C16"/>
    <w:rsid w:val="00164820"/>
    <w:rsid w:val="0017063A"/>
    <w:rsid w:val="00177BF6"/>
    <w:rsid w:val="00180680"/>
    <w:rsid w:val="0018169E"/>
    <w:rsid w:val="00181B0B"/>
    <w:rsid w:val="001825E0"/>
    <w:rsid w:val="001902F9"/>
    <w:rsid w:val="00194974"/>
    <w:rsid w:val="0019519B"/>
    <w:rsid w:val="0019577C"/>
    <w:rsid w:val="00197260"/>
    <w:rsid w:val="001A4DD8"/>
    <w:rsid w:val="001A6F44"/>
    <w:rsid w:val="001B3078"/>
    <w:rsid w:val="001C4BD4"/>
    <w:rsid w:val="001C750D"/>
    <w:rsid w:val="001D223D"/>
    <w:rsid w:val="001E2121"/>
    <w:rsid w:val="001E3ABF"/>
    <w:rsid w:val="001E4E8C"/>
    <w:rsid w:val="001E69EA"/>
    <w:rsid w:val="001F0C9E"/>
    <w:rsid w:val="001F2435"/>
    <w:rsid w:val="001F24D9"/>
    <w:rsid w:val="001F2EDD"/>
    <w:rsid w:val="001F6CCC"/>
    <w:rsid w:val="001F7CB5"/>
    <w:rsid w:val="002014C5"/>
    <w:rsid w:val="00203398"/>
    <w:rsid w:val="00203AD1"/>
    <w:rsid w:val="00203B04"/>
    <w:rsid w:val="00204D31"/>
    <w:rsid w:val="00206537"/>
    <w:rsid w:val="0021271A"/>
    <w:rsid w:val="002132CA"/>
    <w:rsid w:val="0021507F"/>
    <w:rsid w:val="0021524E"/>
    <w:rsid w:val="00216566"/>
    <w:rsid w:val="00220FAB"/>
    <w:rsid w:val="00224CFF"/>
    <w:rsid w:val="0023061F"/>
    <w:rsid w:val="00232E5F"/>
    <w:rsid w:val="00234C52"/>
    <w:rsid w:val="002375CA"/>
    <w:rsid w:val="00242945"/>
    <w:rsid w:val="00242AE0"/>
    <w:rsid w:val="00251B53"/>
    <w:rsid w:val="00253A30"/>
    <w:rsid w:val="00256304"/>
    <w:rsid w:val="00260A51"/>
    <w:rsid w:val="00266EEF"/>
    <w:rsid w:val="00271D54"/>
    <w:rsid w:val="002756DE"/>
    <w:rsid w:val="002764FC"/>
    <w:rsid w:val="00280D3E"/>
    <w:rsid w:val="0028443E"/>
    <w:rsid w:val="00285A92"/>
    <w:rsid w:val="00291AFD"/>
    <w:rsid w:val="002958CC"/>
    <w:rsid w:val="002B268D"/>
    <w:rsid w:val="002B2C37"/>
    <w:rsid w:val="002B4E31"/>
    <w:rsid w:val="002B6438"/>
    <w:rsid w:val="002D65F3"/>
    <w:rsid w:val="002D7E54"/>
    <w:rsid w:val="002E79F4"/>
    <w:rsid w:val="002E7CA1"/>
    <w:rsid w:val="002F237F"/>
    <w:rsid w:val="002F75FF"/>
    <w:rsid w:val="002F7760"/>
    <w:rsid w:val="003076E6"/>
    <w:rsid w:val="00315F59"/>
    <w:rsid w:val="00321731"/>
    <w:rsid w:val="003224A0"/>
    <w:rsid w:val="0032417A"/>
    <w:rsid w:val="003348B7"/>
    <w:rsid w:val="0034419E"/>
    <w:rsid w:val="00344405"/>
    <w:rsid w:val="0035274A"/>
    <w:rsid w:val="003579FF"/>
    <w:rsid w:val="00357AE6"/>
    <w:rsid w:val="00372E81"/>
    <w:rsid w:val="00373319"/>
    <w:rsid w:val="00373A62"/>
    <w:rsid w:val="00373C65"/>
    <w:rsid w:val="00374586"/>
    <w:rsid w:val="00376889"/>
    <w:rsid w:val="003910AD"/>
    <w:rsid w:val="00391505"/>
    <w:rsid w:val="003943A0"/>
    <w:rsid w:val="00394F94"/>
    <w:rsid w:val="003962C1"/>
    <w:rsid w:val="00397F16"/>
    <w:rsid w:val="003A390F"/>
    <w:rsid w:val="003B25EA"/>
    <w:rsid w:val="003B7F94"/>
    <w:rsid w:val="003C12E7"/>
    <w:rsid w:val="003C1FB8"/>
    <w:rsid w:val="003C30A9"/>
    <w:rsid w:val="003C355F"/>
    <w:rsid w:val="003D0ECF"/>
    <w:rsid w:val="003D1248"/>
    <w:rsid w:val="003D376E"/>
    <w:rsid w:val="003D71A1"/>
    <w:rsid w:val="003E53C2"/>
    <w:rsid w:val="003E56DC"/>
    <w:rsid w:val="003E5848"/>
    <w:rsid w:val="003F0A8E"/>
    <w:rsid w:val="003F2E92"/>
    <w:rsid w:val="003F34E7"/>
    <w:rsid w:val="003F5A46"/>
    <w:rsid w:val="003F5CB9"/>
    <w:rsid w:val="00405852"/>
    <w:rsid w:val="004079F8"/>
    <w:rsid w:val="004110E3"/>
    <w:rsid w:val="004178BA"/>
    <w:rsid w:val="00420AB0"/>
    <w:rsid w:val="00427B97"/>
    <w:rsid w:val="004312FD"/>
    <w:rsid w:val="004342FB"/>
    <w:rsid w:val="00453878"/>
    <w:rsid w:val="00455A1C"/>
    <w:rsid w:val="00455BE5"/>
    <w:rsid w:val="00466E76"/>
    <w:rsid w:val="00467E16"/>
    <w:rsid w:val="00471AFE"/>
    <w:rsid w:val="004737AB"/>
    <w:rsid w:val="004919D7"/>
    <w:rsid w:val="00493D62"/>
    <w:rsid w:val="0049538E"/>
    <w:rsid w:val="004A7C94"/>
    <w:rsid w:val="004B6D28"/>
    <w:rsid w:val="004C639D"/>
    <w:rsid w:val="004D5418"/>
    <w:rsid w:val="004E0803"/>
    <w:rsid w:val="004E3E04"/>
    <w:rsid w:val="004F0696"/>
    <w:rsid w:val="004F0D37"/>
    <w:rsid w:val="004F1263"/>
    <w:rsid w:val="004F22AF"/>
    <w:rsid w:val="004F39A6"/>
    <w:rsid w:val="004F4286"/>
    <w:rsid w:val="00502471"/>
    <w:rsid w:val="00503D14"/>
    <w:rsid w:val="00504EEA"/>
    <w:rsid w:val="00522722"/>
    <w:rsid w:val="00523CB2"/>
    <w:rsid w:val="00523FD2"/>
    <w:rsid w:val="00525592"/>
    <w:rsid w:val="005277E1"/>
    <w:rsid w:val="00532388"/>
    <w:rsid w:val="005331D3"/>
    <w:rsid w:val="0053546E"/>
    <w:rsid w:val="00537F32"/>
    <w:rsid w:val="00544B27"/>
    <w:rsid w:val="00546240"/>
    <w:rsid w:val="00555C71"/>
    <w:rsid w:val="00557655"/>
    <w:rsid w:val="005605C7"/>
    <w:rsid w:val="00560878"/>
    <w:rsid w:val="0056092D"/>
    <w:rsid w:val="005617F3"/>
    <w:rsid w:val="00562DB0"/>
    <w:rsid w:val="00570F35"/>
    <w:rsid w:val="0058142D"/>
    <w:rsid w:val="00582C91"/>
    <w:rsid w:val="00584989"/>
    <w:rsid w:val="005940F3"/>
    <w:rsid w:val="005944B8"/>
    <w:rsid w:val="005947C6"/>
    <w:rsid w:val="005A0AAA"/>
    <w:rsid w:val="005A0B23"/>
    <w:rsid w:val="005A0FDE"/>
    <w:rsid w:val="005B0D02"/>
    <w:rsid w:val="005B6D76"/>
    <w:rsid w:val="005C00FA"/>
    <w:rsid w:val="005C6391"/>
    <w:rsid w:val="005C6475"/>
    <w:rsid w:val="005D012A"/>
    <w:rsid w:val="005D232C"/>
    <w:rsid w:val="005D3E9C"/>
    <w:rsid w:val="005D682C"/>
    <w:rsid w:val="005D7650"/>
    <w:rsid w:val="005E692D"/>
    <w:rsid w:val="00605162"/>
    <w:rsid w:val="006065C8"/>
    <w:rsid w:val="00611C66"/>
    <w:rsid w:val="006120DA"/>
    <w:rsid w:val="00615638"/>
    <w:rsid w:val="00615915"/>
    <w:rsid w:val="00617C9C"/>
    <w:rsid w:val="00621872"/>
    <w:rsid w:val="006228EA"/>
    <w:rsid w:val="00622DA3"/>
    <w:rsid w:val="00625EFE"/>
    <w:rsid w:val="0063086B"/>
    <w:rsid w:val="00630BD8"/>
    <w:rsid w:val="00632744"/>
    <w:rsid w:val="006335E8"/>
    <w:rsid w:val="00635415"/>
    <w:rsid w:val="00643F7E"/>
    <w:rsid w:val="006448AD"/>
    <w:rsid w:val="006547D5"/>
    <w:rsid w:val="00654B23"/>
    <w:rsid w:val="00657048"/>
    <w:rsid w:val="00661DD5"/>
    <w:rsid w:val="0067491D"/>
    <w:rsid w:val="00680DD7"/>
    <w:rsid w:val="00683014"/>
    <w:rsid w:val="00691738"/>
    <w:rsid w:val="00693ECD"/>
    <w:rsid w:val="00695D56"/>
    <w:rsid w:val="006A056D"/>
    <w:rsid w:val="006A736F"/>
    <w:rsid w:val="006B1650"/>
    <w:rsid w:val="006B235D"/>
    <w:rsid w:val="006B37A4"/>
    <w:rsid w:val="006B4557"/>
    <w:rsid w:val="006B7A9F"/>
    <w:rsid w:val="006C4CC8"/>
    <w:rsid w:val="006D1BCD"/>
    <w:rsid w:val="006D3191"/>
    <w:rsid w:val="006D5197"/>
    <w:rsid w:val="006D6780"/>
    <w:rsid w:val="006D7856"/>
    <w:rsid w:val="006F2629"/>
    <w:rsid w:val="00700DA4"/>
    <w:rsid w:val="007039C7"/>
    <w:rsid w:val="00710C3D"/>
    <w:rsid w:val="00710D0F"/>
    <w:rsid w:val="00714C9B"/>
    <w:rsid w:val="00715B60"/>
    <w:rsid w:val="00716167"/>
    <w:rsid w:val="0072307F"/>
    <w:rsid w:val="00723D49"/>
    <w:rsid w:val="007266D4"/>
    <w:rsid w:val="00730B37"/>
    <w:rsid w:val="00736C8C"/>
    <w:rsid w:val="00737FFE"/>
    <w:rsid w:val="007418DF"/>
    <w:rsid w:val="00743039"/>
    <w:rsid w:val="0074371B"/>
    <w:rsid w:val="007440BE"/>
    <w:rsid w:val="0074434D"/>
    <w:rsid w:val="00746725"/>
    <w:rsid w:val="00750241"/>
    <w:rsid w:val="00750C7B"/>
    <w:rsid w:val="00763AF5"/>
    <w:rsid w:val="00765F07"/>
    <w:rsid w:val="007664F6"/>
    <w:rsid w:val="00774948"/>
    <w:rsid w:val="00776644"/>
    <w:rsid w:val="00776CF2"/>
    <w:rsid w:val="00784874"/>
    <w:rsid w:val="00785D8D"/>
    <w:rsid w:val="00786212"/>
    <w:rsid w:val="007913D3"/>
    <w:rsid w:val="007919AA"/>
    <w:rsid w:val="00792BDC"/>
    <w:rsid w:val="00797716"/>
    <w:rsid w:val="007A1124"/>
    <w:rsid w:val="007B2B7D"/>
    <w:rsid w:val="007B4735"/>
    <w:rsid w:val="007B60A4"/>
    <w:rsid w:val="007C09F4"/>
    <w:rsid w:val="007C104A"/>
    <w:rsid w:val="007C52B0"/>
    <w:rsid w:val="007C6B6A"/>
    <w:rsid w:val="007C7664"/>
    <w:rsid w:val="007D54B8"/>
    <w:rsid w:val="007E0D1F"/>
    <w:rsid w:val="007E1211"/>
    <w:rsid w:val="007E5971"/>
    <w:rsid w:val="007F1760"/>
    <w:rsid w:val="007F38EB"/>
    <w:rsid w:val="007F40EF"/>
    <w:rsid w:val="007F478F"/>
    <w:rsid w:val="007F57DD"/>
    <w:rsid w:val="007F7105"/>
    <w:rsid w:val="008036D5"/>
    <w:rsid w:val="00807821"/>
    <w:rsid w:val="00816779"/>
    <w:rsid w:val="008200ED"/>
    <w:rsid w:val="00821336"/>
    <w:rsid w:val="00821AE6"/>
    <w:rsid w:val="00827011"/>
    <w:rsid w:val="0083112C"/>
    <w:rsid w:val="00831343"/>
    <w:rsid w:val="00841496"/>
    <w:rsid w:val="008416B6"/>
    <w:rsid w:val="008423BE"/>
    <w:rsid w:val="00844156"/>
    <w:rsid w:val="00850B73"/>
    <w:rsid w:val="00852762"/>
    <w:rsid w:val="008551B1"/>
    <w:rsid w:val="00856B55"/>
    <w:rsid w:val="00862A7E"/>
    <w:rsid w:val="00863263"/>
    <w:rsid w:val="00881281"/>
    <w:rsid w:val="0088795F"/>
    <w:rsid w:val="00895DCC"/>
    <w:rsid w:val="00896A72"/>
    <w:rsid w:val="008A420D"/>
    <w:rsid w:val="008A4D5A"/>
    <w:rsid w:val="008A4D89"/>
    <w:rsid w:val="008A73C5"/>
    <w:rsid w:val="008B1C7D"/>
    <w:rsid w:val="008B2E9D"/>
    <w:rsid w:val="008B5C2F"/>
    <w:rsid w:val="008B6F2D"/>
    <w:rsid w:val="008C0977"/>
    <w:rsid w:val="008C1242"/>
    <w:rsid w:val="008D05A5"/>
    <w:rsid w:val="008D3376"/>
    <w:rsid w:val="008D5837"/>
    <w:rsid w:val="008E0987"/>
    <w:rsid w:val="008E4735"/>
    <w:rsid w:val="008F0B31"/>
    <w:rsid w:val="008F31F7"/>
    <w:rsid w:val="008F56C3"/>
    <w:rsid w:val="008F704C"/>
    <w:rsid w:val="008F7DF0"/>
    <w:rsid w:val="009044D7"/>
    <w:rsid w:val="00906194"/>
    <w:rsid w:val="00911F9B"/>
    <w:rsid w:val="00912266"/>
    <w:rsid w:val="009152F6"/>
    <w:rsid w:val="00917AAF"/>
    <w:rsid w:val="009221E3"/>
    <w:rsid w:val="009223E0"/>
    <w:rsid w:val="009228B4"/>
    <w:rsid w:val="00927ED8"/>
    <w:rsid w:val="0093023C"/>
    <w:rsid w:val="00931605"/>
    <w:rsid w:val="009348E7"/>
    <w:rsid w:val="00944025"/>
    <w:rsid w:val="0095483A"/>
    <w:rsid w:val="00955C21"/>
    <w:rsid w:val="00974B92"/>
    <w:rsid w:val="009753C9"/>
    <w:rsid w:val="0097656A"/>
    <w:rsid w:val="009824B4"/>
    <w:rsid w:val="00984E83"/>
    <w:rsid w:val="009937BB"/>
    <w:rsid w:val="009963D9"/>
    <w:rsid w:val="00996FDC"/>
    <w:rsid w:val="009B1CE3"/>
    <w:rsid w:val="009B393D"/>
    <w:rsid w:val="009B657A"/>
    <w:rsid w:val="009C1055"/>
    <w:rsid w:val="009C13F2"/>
    <w:rsid w:val="009C2890"/>
    <w:rsid w:val="009C4088"/>
    <w:rsid w:val="009C6525"/>
    <w:rsid w:val="009D3497"/>
    <w:rsid w:val="009E5086"/>
    <w:rsid w:val="009E762F"/>
    <w:rsid w:val="00A0313C"/>
    <w:rsid w:val="00A12FEB"/>
    <w:rsid w:val="00A1513C"/>
    <w:rsid w:val="00A16058"/>
    <w:rsid w:val="00A16EBA"/>
    <w:rsid w:val="00A17780"/>
    <w:rsid w:val="00A20503"/>
    <w:rsid w:val="00A20C9D"/>
    <w:rsid w:val="00A22F39"/>
    <w:rsid w:val="00A25116"/>
    <w:rsid w:val="00A277AA"/>
    <w:rsid w:val="00A27EA2"/>
    <w:rsid w:val="00A359F0"/>
    <w:rsid w:val="00A3718E"/>
    <w:rsid w:val="00A40794"/>
    <w:rsid w:val="00A43FF0"/>
    <w:rsid w:val="00A44E30"/>
    <w:rsid w:val="00A537A1"/>
    <w:rsid w:val="00A54CA7"/>
    <w:rsid w:val="00A6139C"/>
    <w:rsid w:val="00A65FF0"/>
    <w:rsid w:val="00A665A1"/>
    <w:rsid w:val="00A7223E"/>
    <w:rsid w:val="00A86882"/>
    <w:rsid w:val="00A871CE"/>
    <w:rsid w:val="00A943EE"/>
    <w:rsid w:val="00AA07C0"/>
    <w:rsid w:val="00AA139B"/>
    <w:rsid w:val="00AA5BBD"/>
    <w:rsid w:val="00AB0823"/>
    <w:rsid w:val="00AB24B5"/>
    <w:rsid w:val="00AB2864"/>
    <w:rsid w:val="00AC03FC"/>
    <w:rsid w:val="00AC4E4E"/>
    <w:rsid w:val="00AD2243"/>
    <w:rsid w:val="00AD2626"/>
    <w:rsid w:val="00AD397E"/>
    <w:rsid w:val="00AD4A8B"/>
    <w:rsid w:val="00AE0961"/>
    <w:rsid w:val="00AE2271"/>
    <w:rsid w:val="00AE4F7C"/>
    <w:rsid w:val="00AF2D33"/>
    <w:rsid w:val="00B0241B"/>
    <w:rsid w:val="00B0350D"/>
    <w:rsid w:val="00B0695A"/>
    <w:rsid w:val="00B13C37"/>
    <w:rsid w:val="00B151B3"/>
    <w:rsid w:val="00B16AE0"/>
    <w:rsid w:val="00B213A5"/>
    <w:rsid w:val="00B25E8B"/>
    <w:rsid w:val="00B26968"/>
    <w:rsid w:val="00B34DDF"/>
    <w:rsid w:val="00B40904"/>
    <w:rsid w:val="00B43F13"/>
    <w:rsid w:val="00B44B27"/>
    <w:rsid w:val="00B51497"/>
    <w:rsid w:val="00B52804"/>
    <w:rsid w:val="00B535DA"/>
    <w:rsid w:val="00B61A0A"/>
    <w:rsid w:val="00B629CF"/>
    <w:rsid w:val="00B65C8A"/>
    <w:rsid w:val="00B7062E"/>
    <w:rsid w:val="00B72B11"/>
    <w:rsid w:val="00B76EAB"/>
    <w:rsid w:val="00B774C8"/>
    <w:rsid w:val="00B91B89"/>
    <w:rsid w:val="00B932C2"/>
    <w:rsid w:val="00B948E3"/>
    <w:rsid w:val="00BA22C2"/>
    <w:rsid w:val="00BA58CD"/>
    <w:rsid w:val="00BA6B5B"/>
    <w:rsid w:val="00BA6BF2"/>
    <w:rsid w:val="00BA78A2"/>
    <w:rsid w:val="00BB1E2D"/>
    <w:rsid w:val="00BB61EC"/>
    <w:rsid w:val="00BC0F2A"/>
    <w:rsid w:val="00BC6F32"/>
    <w:rsid w:val="00BD2FDC"/>
    <w:rsid w:val="00BE459D"/>
    <w:rsid w:val="00BE4B8C"/>
    <w:rsid w:val="00BF164E"/>
    <w:rsid w:val="00BF1935"/>
    <w:rsid w:val="00BF2B01"/>
    <w:rsid w:val="00BF56D4"/>
    <w:rsid w:val="00C17127"/>
    <w:rsid w:val="00C21856"/>
    <w:rsid w:val="00C2186B"/>
    <w:rsid w:val="00C23CB8"/>
    <w:rsid w:val="00C26998"/>
    <w:rsid w:val="00C26C2E"/>
    <w:rsid w:val="00C27F2A"/>
    <w:rsid w:val="00C30877"/>
    <w:rsid w:val="00C31BF2"/>
    <w:rsid w:val="00C33F15"/>
    <w:rsid w:val="00C34F81"/>
    <w:rsid w:val="00C34FFD"/>
    <w:rsid w:val="00C358A1"/>
    <w:rsid w:val="00C3731C"/>
    <w:rsid w:val="00C41F81"/>
    <w:rsid w:val="00C420F4"/>
    <w:rsid w:val="00C44929"/>
    <w:rsid w:val="00C4512E"/>
    <w:rsid w:val="00C47FA0"/>
    <w:rsid w:val="00C651EB"/>
    <w:rsid w:val="00C653E0"/>
    <w:rsid w:val="00C75BC7"/>
    <w:rsid w:val="00C76C5C"/>
    <w:rsid w:val="00C77007"/>
    <w:rsid w:val="00C8230B"/>
    <w:rsid w:val="00C844D7"/>
    <w:rsid w:val="00C9454B"/>
    <w:rsid w:val="00C950C3"/>
    <w:rsid w:val="00C96CA9"/>
    <w:rsid w:val="00CA0D7F"/>
    <w:rsid w:val="00CA307F"/>
    <w:rsid w:val="00CA329E"/>
    <w:rsid w:val="00CA35AD"/>
    <w:rsid w:val="00CA5F6D"/>
    <w:rsid w:val="00CA7146"/>
    <w:rsid w:val="00CA7945"/>
    <w:rsid w:val="00CB1296"/>
    <w:rsid w:val="00CB14D5"/>
    <w:rsid w:val="00CB584C"/>
    <w:rsid w:val="00CC12DF"/>
    <w:rsid w:val="00CD2473"/>
    <w:rsid w:val="00CD6859"/>
    <w:rsid w:val="00CE2882"/>
    <w:rsid w:val="00CE3484"/>
    <w:rsid w:val="00CE4767"/>
    <w:rsid w:val="00CF13C1"/>
    <w:rsid w:val="00CF331B"/>
    <w:rsid w:val="00CF4AC8"/>
    <w:rsid w:val="00CF5862"/>
    <w:rsid w:val="00D010E9"/>
    <w:rsid w:val="00D0152A"/>
    <w:rsid w:val="00D12B3D"/>
    <w:rsid w:val="00D13D5E"/>
    <w:rsid w:val="00D145B1"/>
    <w:rsid w:val="00D17783"/>
    <w:rsid w:val="00D22DAA"/>
    <w:rsid w:val="00D24DD2"/>
    <w:rsid w:val="00D2557C"/>
    <w:rsid w:val="00D25B5B"/>
    <w:rsid w:val="00D32825"/>
    <w:rsid w:val="00D34624"/>
    <w:rsid w:val="00D35A2D"/>
    <w:rsid w:val="00D3623F"/>
    <w:rsid w:val="00D415AA"/>
    <w:rsid w:val="00D52423"/>
    <w:rsid w:val="00D57168"/>
    <w:rsid w:val="00D6054F"/>
    <w:rsid w:val="00D65FE5"/>
    <w:rsid w:val="00D66F17"/>
    <w:rsid w:val="00D72E4E"/>
    <w:rsid w:val="00D730F0"/>
    <w:rsid w:val="00D7482F"/>
    <w:rsid w:val="00D74E37"/>
    <w:rsid w:val="00D761DF"/>
    <w:rsid w:val="00D85492"/>
    <w:rsid w:val="00D92064"/>
    <w:rsid w:val="00D93260"/>
    <w:rsid w:val="00D96C6B"/>
    <w:rsid w:val="00DA1C6E"/>
    <w:rsid w:val="00DA1E3E"/>
    <w:rsid w:val="00DA36F5"/>
    <w:rsid w:val="00DA609E"/>
    <w:rsid w:val="00DA7619"/>
    <w:rsid w:val="00DB5122"/>
    <w:rsid w:val="00DC0A4F"/>
    <w:rsid w:val="00DC1529"/>
    <w:rsid w:val="00DC215C"/>
    <w:rsid w:val="00DD02C9"/>
    <w:rsid w:val="00DD227C"/>
    <w:rsid w:val="00DD6426"/>
    <w:rsid w:val="00DE5DD9"/>
    <w:rsid w:val="00DE626A"/>
    <w:rsid w:val="00DF1121"/>
    <w:rsid w:val="00DF21F7"/>
    <w:rsid w:val="00DF2706"/>
    <w:rsid w:val="00E0219E"/>
    <w:rsid w:val="00E045DB"/>
    <w:rsid w:val="00E06D2B"/>
    <w:rsid w:val="00E17125"/>
    <w:rsid w:val="00E23EBC"/>
    <w:rsid w:val="00E411E7"/>
    <w:rsid w:val="00E43DCE"/>
    <w:rsid w:val="00E53E00"/>
    <w:rsid w:val="00E56008"/>
    <w:rsid w:val="00E56DC9"/>
    <w:rsid w:val="00E67346"/>
    <w:rsid w:val="00E72BD3"/>
    <w:rsid w:val="00E74F0C"/>
    <w:rsid w:val="00E76A30"/>
    <w:rsid w:val="00E90135"/>
    <w:rsid w:val="00E95A09"/>
    <w:rsid w:val="00E95BA6"/>
    <w:rsid w:val="00E96376"/>
    <w:rsid w:val="00EB3564"/>
    <w:rsid w:val="00EB6C46"/>
    <w:rsid w:val="00EC3880"/>
    <w:rsid w:val="00ED12BC"/>
    <w:rsid w:val="00ED12D5"/>
    <w:rsid w:val="00EE3790"/>
    <w:rsid w:val="00EE450A"/>
    <w:rsid w:val="00EE606E"/>
    <w:rsid w:val="00EE7A99"/>
    <w:rsid w:val="00EF3B4D"/>
    <w:rsid w:val="00EF6EAE"/>
    <w:rsid w:val="00F0445F"/>
    <w:rsid w:val="00F05424"/>
    <w:rsid w:val="00F07568"/>
    <w:rsid w:val="00F07A68"/>
    <w:rsid w:val="00F13D38"/>
    <w:rsid w:val="00F14B3C"/>
    <w:rsid w:val="00F22246"/>
    <w:rsid w:val="00F22F71"/>
    <w:rsid w:val="00F27DDA"/>
    <w:rsid w:val="00F336B7"/>
    <w:rsid w:val="00F360FD"/>
    <w:rsid w:val="00F36879"/>
    <w:rsid w:val="00F42104"/>
    <w:rsid w:val="00F4347A"/>
    <w:rsid w:val="00F44FBF"/>
    <w:rsid w:val="00F459D2"/>
    <w:rsid w:val="00F46C05"/>
    <w:rsid w:val="00F54D20"/>
    <w:rsid w:val="00F55079"/>
    <w:rsid w:val="00F5640F"/>
    <w:rsid w:val="00F57ABE"/>
    <w:rsid w:val="00F60581"/>
    <w:rsid w:val="00F615FC"/>
    <w:rsid w:val="00F651AF"/>
    <w:rsid w:val="00F65F18"/>
    <w:rsid w:val="00F7043F"/>
    <w:rsid w:val="00F74842"/>
    <w:rsid w:val="00F80E37"/>
    <w:rsid w:val="00F85FA5"/>
    <w:rsid w:val="00F91567"/>
    <w:rsid w:val="00F93063"/>
    <w:rsid w:val="00F93802"/>
    <w:rsid w:val="00F94168"/>
    <w:rsid w:val="00F94A06"/>
    <w:rsid w:val="00FA0C2D"/>
    <w:rsid w:val="00FA295B"/>
    <w:rsid w:val="00FA3C48"/>
    <w:rsid w:val="00FB05D0"/>
    <w:rsid w:val="00FB2204"/>
    <w:rsid w:val="00FB5847"/>
    <w:rsid w:val="00FD44C9"/>
    <w:rsid w:val="00FE4832"/>
    <w:rsid w:val="00FE5BD9"/>
    <w:rsid w:val="00FF0761"/>
    <w:rsid w:val="00FF61FF"/>
    <w:rsid w:val="00FF7F3D"/>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2">
    <w:name w:val="heading 2"/>
    <w:basedOn w:val="a"/>
    <w:next w:val="a"/>
    <w:link w:val="20"/>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3">
    <w:name w:val="heading 3"/>
    <w:basedOn w:val="a"/>
    <w:next w:val="a"/>
    <w:link w:val="30"/>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character" w:customStyle="1" w:styleId="20">
    <w:name w:val="Заглавие 2 Знак"/>
    <w:basedOn w:val="a0"/>
    <w:link w:val="2"/>
    <w:uiPriority w:val="9"/>
    <w:rsid w:val="00546240"/>
    <w:rPr>
      <w:rFonts w:ascii="Times New Roman" w:eastAsiaTheme="majorEastAsia" w:hAnsi="Times New Roman" w:cstheme="majorBidi"/>
      <w:b/>
      <w:bCs/>
      <w:color w:val="000000" w:themeColor="text1"/>
      <w:sz w:val="24"/>
      <w:szCs w:val="26"/>
    </w:rPr>
  </w:style>
  <w:style w:type="character" w:customStyle="1" w:styleId="40">
    <w:name w:val="Заглавие 4 Знак"/>
    <w:basedOn w:val="a0"/>
    <w:link w:val="4"/>
    <w:uiPriority w:val="9"/>
    <w:semiHidden/>
    <w:rsid w:val="008E0987"/>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rsid w:val="008E0987"/>
    <w:rPr>
      <w:rFonts w:asciiTheme="majorHAnsi" w:eastAsiaTheme="majorEastAsia" w:hAnsiTheme="majorHAnsi" w:cstheme="majorBidi"/>
      <w:b/>
      <w:bCs/>
      <w:color w:val="4F81BD" w:themeColor="accent1"/>
    </w:rPr>
  </w:style>
  <w:style w:type="paragraph" w:styleId="ac">
    <w:name w:val="List Paragraph"/>
    <w:basedOn w:val="a"/>
    <w:uiPriority w:val="34"/>
    <w:qFormat/>
    <w:rsid w:val="0053546E"/>
    <w:pPr>
      <w:spacing w:after="0" w:line="240" w:lineRule="auto"/>
      <w:ind w:left="720"/>
      <w:contextualSpacing/>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3C1FB8"/>
    <w:pPr>
      <w:spacing w:after="100"/>
      <w:ind w:left="440"/>
    </w:pPr>
  </w:style>
  <w:style w:type="paragraph" w:styleId="21">
    <w:name w:val="toc 2"/>
    <w:basedOn w:val="a"/>
    <w:next w:val="a"/>
    <w:autoRedefine/>
    <w:uiPriority w:val="39"/>
    <w:unhideWhenUsed/>
    <w:rsid w:val="003C1FB8"/>
    <w:pPr>
      <w:spacing w:after="100"/>
      <w:ind w:left="220"/>
    </w:pPr>
  </w:style>
  <w:style w:type="character" w:styleId="ad">
    <w:name w:val="annotation reference"/>
    <w:basedOn w:val="a0"/>
    <w:uiPriority w:val="99"/>
    <w:semiHidden/>
    <w:unhideWhenUsed/>
    <w:rsid w:val="00C31BF2"/>
    <w:rPr>
      <w:sz w:val="16"/>
      <w:szCs w:val="16"/>
    </w:rPr>
  </w:style>
  <w:style w:type="paragraph" w:styleId="ae">
    <w:name w:val="annotation text"/>
    <w:basedOn w:val="a"/>
    <w:link w:val="af"/>
    <w:uiPriority w:val="99"/>
    <w:unhideWhenUsed/>
    <w:rsid w:val="00C31BF2"/>
    <w:pPr>
      <w:spacing w:line="240" w:lineRule="auto"/>
    </w:pPr>
    <w:rPr>
      <w:sz w:val="20"/>
      <w:szCs w:val="20"/>
    </w:rPr>
  </w:style>
  <w:style w:type="character" w:customStyle="1" w:styleId="af">
    <w:name w:val="Текст на коментар Знак"/>
    <w:basedOn w:val="a0"/>
    <w:link w:val="ae"/>
    <w:uiPriority w:val="99"/>
    <w:rsid w:val="00C31BF2"/>
    <w:rPr>
      <w:sz w:val="20"/>
      <w:szCs w:val="20"/>
    </w:rPr>
  </w:style>
  <w:style w:type="paragraph" w:styleId="af0">
    <w:name w:val="annotation subject"/>
    <w:basedOn w:val="ae"/>
    <w:next w:val="ae"/>
    <w:link w:val="af1"/>
    <w:uiPriority w:val="99"/>
    <w:semiHidden/>
    <w:unhideWhenUsed/>
    <w:rsid w:val="00C31BF2"/>
    <w:rPr>
      <w:b/>
      <w:bCs/>
    </w:rPr>
  </w:style>
  <w:style w:type="character" w:customStyle="1" w:styleId="af1">
    <w:name w:val="Предмет на коментар Знак"/>
    <w:basedOn w:val="af"/>
    <w:link w:val="af0"/>
    <w:uiPriority w:val="99"/>
    <w:semiHidden/>
    <w:rsid w:val="00C31BF2"/>
    <w:rPr>
      <w:b/>
      <w:bCs/>
      <w:sz w:val="20"/>
      <w:szCs w:val="20"/>
    </w:rPr>
  </w:style>
  <w:style w:type="paragraph" w:styleId="af2">
    <w:name w:val="footnote text"/>
    <w:basedOn w:val="a"/>
    <w:link w:val="af3"/>
    <w:uiPriority w:val="99"/>
    <w:semiHidden/>
    <w:unhideWhenUsed/>
    <w:rsid w:val="009D3497"/>
    <w:pPr>
      <w:spacing w:after="0" w:line="240" w:lineRule="auto"/>
    </w:pPr>
    <w:rPr>
      <w:sz w:val="20"/>
      <w:szCs w:val="20"/>
    </w:rPr>
  </w:style>
  <w:style w:type="character" w:customStyle="1" w:styleId="af3">
    <w:name w:val="Текст под линия Знак"/>
    <w:basedOn w:val="a0"/>
    <w:link w:val="af2"/>
    <w:uiPriority w:val="99"/>
    <w:semiHidden/>
    <w:rsid w:val="009D3497"/>
    <w:rPr>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D3497"/>
    <w:rPr>
      <w:vertAlign w:val="superscript"/>
    </w:rPr>
  </w:style>
  <w:style w:type="paragraph" w:styleId="af5">
    <w:name w:val="Body Text"/>
    <w:basedOn w:val="a"/>
    <w:link w:val="af6"/>
    <w:unhideWhenUsed/>
    <w:rsid w:val="004D5418"/>
    <w:pPr>
      <w:suppressAutoHyphens/>
      <w:spacing w:after="0" w:line="240" w:lineRule="auto"/>
      <w:jc w:val="both"/>
    </w:pPr>
    <w:rPr>
      <w:rFonts w:ascii="Times New Roman" w:eastAsia="Times New Roman" w:hAnsi="Times New Roman" w:cs="Times New Roman"/>
      <w:sz w:val="24"/>
      <w:szCs w:val="20"/>
      <w:lang w:val="en-US" w:eastAsia="ar-SA"/>
    </w:rPr>
  </w:style>
  <w:style w:type="character" w:customStyle="1" w:styleId="af6">
    <w:name w:val="Основен текст Знак"/>
    <w:basedOn w:val="a0"/>
    <w:link w:val="af5"/>
    <w:rsid w:val="004D5418"/>
    <w:rPr>
      <w:rFonts w:ascii="Times New Roman" w:eastAsia="Times New Roman" w:hAnsi="Times New Roman" w:cs="Times New Roman"/>
      <w:sz w:val="24"/>
      <w:szCs w:val="20"/>
      <w:lang w:val="en-US" w:eastAsia="ar-SA"/>
    </w:rPr>
  </w:style>
  <w:style w:type="character" w:customStyle="1" w:styleId="ala2">
    <w:name w:val="al_a2"/>
    <w:rsid w:val="004D5418"/>
    <w:rPr>
      <w:vanish w:val="0"/>
      <w:webHidden w:val="0"/>
      <w:specVanish w:val="0"/>
    </w:rPr>
  </w:style>
  <w:style w:type="character" w:customStyle="1" w:styleId="alt2">
    <w:name w:val="al_t2"/>
    <w:basedOn w:val="a0"/>
    <w:rsid w:val="004D5418"/>
    <w:rPr>
      <w:vanish w:val="0"/>
      <w:webHidden w:val="0"/>
      <w:specVanish w:val="0"/>
    </w:rPr>
  </w:style>
  <w:style w:type="paragraph" w:styleId="af7">
    <w:name w:val="Normal (Web)"/>
    <w:basedOn w:val="a"/>
    <w:uiPriority w:val="99"/>
    <w:rsid w:val="008F56C3"/>
    <w:pPr>
      <w:suppressAutoHyphens/>
      <w:spacing w:after="0" w:line="240" w:lineRule="auto"/>
      <w:ind w:firstLine="990"/>
      <w:jc w:val="both"/>
    </w:pPr>
    <w:rPr>
      <w:rFonts w:ascii="Times New Roman" w:eastAsia="Times New Roman" w:hAnsi="Times New Roman" w:cs="Calibri"/>
      <w:color w:val="000000"/>
      <w:sz w:val="24"/>
      <w:szCs w:val="24"/>
      <w:lang w:eastAsia="ar-SA"/>
    </w:rPr>
  </w:style>
  <w:style w:type="paragraph" w:styleId="af8">
    <w:name w:val="Revision"/>
    <w:hidden/>
    <w:uiPriority w:val="99"/>
    <w:semiHidden/>
    <w:rsid w:val="000519A9"/>
    <w:pPr>
      <w:spacing w:after="0" w:line="240" w:lineRule="auto"/>
    </w:pPr>
  </w:style>
  <w:style w:type="paragraph" w:styleId="af9">
    <w:name w:val="Document Map"/>
    <w:basedOn w:val="a"/>
    <w:link w:val="afa"/>
    <w:uiPriority w:val="99"/>
    <w:semiHidden/>
    <w:unhideWhenUsed/>
    <w:rsid w:val="004E3E04"/>
    <w:pPr>
      <w:spacing w:after="0" w:line="240" w:lineRule="auto"/>
    </w:pPr>
    <w:rPr>
      <w:rFonts w:ascii="Tahoma" w:hAnsi="Tahoma" w:cs="Tahoma"/>
      <w:sz w:val="16"/>
      <w:szCs w:val="16"/>
    </w:rPr>
  </w:style>
  <w:style w:type="character" w:customStyle="1" w:styleId="afa">
    <w:name w:val="План на документа Знак"/>
    <w:basedOn w:val="a0"/>
    <w:link w:val="af9"/>
    <w:uiPriority w:val="99"/>
    <w:semiHidden/>
    <w:rsid w:val="004E3E04"/>
    <w:rPr>
      <w:rFonts w:ascii="Tahoma" w:hAnsi="Tahoma" w:cs="Tahoma"/>
      <w:sz w:val="16"/>
      <w:szCs w:val="16"/>
    </w:rPr>
  </w:style>
  <w:style w:type="paragraph" w:styleId="32">
    <w:name w:val="Body Text 3"/>
    <w:basedOn w:val="a"/>
    <w:link w:val="33"/>
    <w:uiPriority w:val="99"/>
    <w:semiHidden/>
    <w:unhideWhenUsed/>
    <w:rsid w:val="00532388"/>
    <w:pPr>
      <w:spacing w:after="120"/>
    </w:pPr>
    <w:rPr>
      <w:sz w:val="16"/>
      <w:szCs w:val="16"/>
    </w:rPr>
  </w:style>
  <w:style w:type="character" w:customStyle="1" w:styleId="33">
    <w:name w:val="Основен текст 3 Знак"/>
    <w:basedOn w:val="a0"/>
    <w:link w:val="32"/>
    <w:uiPriority w:val="99"/>
    <w:semiHidden/>
    <w:rsid w:val="00532388"/>
    <w:rPr>
      <w:sz w:val="16"/>
      <w:szCs w:val="16"/>
    </w:rPr>
  </w:style>
  <w:style w:type="paragraph" w:styleId="afb">
    <w:name w:val="No Spacing"/>
    <w:uiPriority w:val="1"/>
    <w:qFormat/>
    <w:rsid w:val="009C2890"/>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2">
    <w:name w:val="heading 2"/>
    <w:basedOn w:val="a"/>
    <w:next w:val="a"/>
    <w:link w:val="20"/>
    <w:uiPriority w:val="9"/>
    <w:unhideWhenUsed/>
    <w:qFormat/>
    <w:rsid w:val="00546240"/>
    <w:pPr>
      <w:keepNext/>
      <w:keepLines/>
      <w:spacing w:before="200" w:after="0"/>
      <w:outlineLvl w:val="1"/>
    </w:pPr>
    <w:rPr>
      <w:rFonts w:ascii="Times New Roman" w:eastAsiaTheme="majorEastAsia" w:hAnsi="Times New Roman" w:cstheme="majorBidi"/>
      <w:b/>
      <w:bCs/>
      <w:color w:val="000000" w:themeColor="text1"/>
      <w:sz w:val="24"/>
      <w:szCs w:val="26"/>
    </w:rPr>
  </w:style>
  <w:style w:type="paragraph" w:styleId="3">
    <w:name w:val="heading 3"/>
    <w:basedOn w:val="a"/>
    <w:next w:val="a"/>
    <w:link w:val="30"/>
    <w:uiPriority w:val="9"/>
    <w:unhideWhenUsed/>
    <w:qFormat/>
    <w:rsid w:val="008E0987"/>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E0987"/>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4842"/>
    <w:pPr>
      <w:tabs>
        <w:tab w:val="center" w:pos="4536"/>
        <w:tab w:val="right" w:pos="9072"/>
      </w:tabs>
      <w:spacing w:after="0" w:line="240" w:lineRule="auto"/>
    </w:pPr>
  </w:style>
  <w:style w:type="character" w:customStyle="1" w:styleId="a4">
    <w:name w:val="Горен колонтитул Знак"/>
    <w:basedOn w:val="a0"/>
    <w:link w:val="a3"/>
    <w:uiPriority w:val="99"/>
    <w:rsid w:val="00F74842"/>
  </w:style>
  <w:style w:type="paragraph" w:styleId="a5">
    <w:name w:val="footer"/>
    <w:basedOn w:val="a"/>
    <w:link w:val="a6"/>
    <w:uiPriority w:val="99"/>
    <w:unhideWhenUsed/>
    <w:rsid w:val="00F74842"/>
    <w:pPr>
      <w:tabs>
        <w:tab w:val="center" w:pos="4536"/>
        <w:tab w:val="right" w:pos="9072"/>
      </w:tabs>
      <w:spacing w:after="0" w:line="240" w:lineRule="auto"/>
    </w:pPr>
  </w:style>
  <w:style w:type="character" w:customStyle="1" w:styleId="a6">
    <w:name w:val="Долен колонтитул Знак"/>
    <w:basedOn w:val="a0"/>
    <w:link w:val="a5"/>
    <w:uiPriority w:val="99"/>
    <w:rsid w:val="00F74842"/>
  </w:style>
  <w:style w:type="paragraph" w:styleId="a7">
    <w:name w:val="Balloon Text"/>
    <w:basedOn w:val="a"/>
    <w:link w:val="a8"/>
    <w:uiPriority w:val="99"/>
    <w:semiHidden/>
    <w:unhideWhenUsed/>
    <w:rsid w:val="00F74842"/>
    <w:pPr>
      <w:spacing w:after="0" w:line="240" w:lineRule="auto"/>
    </w:pPr>
    <w:rPr>
      <w:rFonts w:ascii="Tahoma" w:hAnsi="Tahoma" w:cs="Tahoma"/>
      <w:sz w:val="16"/>
      <w:szCs w:val="16"/>
    </w:rPr>
  </w:style>
  <w:style w:type="character" w:customStyle="1" w:styleId="a8">
    <w:name w:val="Изнесен текст Знак"/>
    <w:basedOn w:val="a0"/>
    <w:link w:val="a7"/>
    <w:uiPriority w:val="99"/>
    <w:semiHidden/>
    <w:rsid w:val="00F74842"/>
    <w:rPr>
      <w:rFonts w:ascii="Tahoma" w:hAnsi="Tahoma" w:cs="Tahoma"/>
      <w:sz w:val="16"/>
      <w:szCs w:val="16"/>
    </w:rPr>
  </w:style>
  <w:style w:type="character" w:customStyle="1" w:styleId="10">
    <w:name w:val="Заглавие 1 Знак"/>
    <w:basedOn w:val="a0"/>
    <w:link w:val="1"/>
    <w:uiPriority w:val="9"/>
    <w:rsid w:val="00F74842"/>
    <w:rPr>
      <w:rFonts w:ascii="Times New Roman" w:eastAsiaTheme="majorEastAsia" w:hAnsi="Times New Roman" w:cstheme="majorBidi"/>
      <w:b/>
      <w:bCs/>
      <w:sz w:val="24"/>
      <w:szCs w:val="28"/>
    </w:rPr>
  </w:style>
  <w:style w:type="table" w:styleId="a9">
    <w:name w:val="Table Grid"/>
    <w:basedOn w:val="a1"/>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OC Heading"/>
    <w:basedOn w:val="1"/>
    <w:next w:val="a"/>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11">
    <w:name w:val="toc 1"/>
    <w:basedOn w:val="a"/>
    <w:next w:val="a"/>
    <w:autoRedefine/>
    <w:uiPriority w:val="39"/>
    <w:unhideWhenUsed/>
    <w:rsid w:val="00BB1E2D"/>
    <w:pPr>
      <w:spacing w:after="100"/>
    </w:pPr>
  </w:style>
  <w:style w:type="character" w:styleId="ab">
    <w:name w:val="Hyperlink"/>
    <w:basedOn w:val="a0"/>
    <w:uiPriority w:val="99"/>
    <w:unhideWhenUsed/>
    <w:rsid w:val="00BB1E2D"/>
    <w:rPr>
      <w:color w:val="0000FF" w:themeColor="hyperlink"/>
      <w:u w:val="single"/>
    </w:rPr>
  </w:style>
  <w:style w:type="character" w:customStyle="1" w:styleId="20">
    <w:name w:val="Заглавие 2 Знак"/>
    <w:basedOn w:val="a0"/>
    <w:link w:val="2"/>
    <w:uiPriority w:val="9"/>
    <w:rsid w:val="00546240"/>
    <w:rPr>
      <w:rFonts w:ascii="Times New Roman" w:eastAsiaTheme="majorEastAsia" w:hAnsi="Times New Roman" w:cstheme="majorBidi"/>
      <w:b/>
      <w:bCs/>
      <w:color w:val="000000" w:themeColor="text1"/>
      <w:sz w:val="24"/>
      <w:szCs w:val="26"/>
    </w:rPr>
  </w:style>
  <w:style w:type="character" w:customStyle="1" w:styleId="40">
    <w:name w:val="Заглавие 4 Знак"/>
    <w:basedOn w:val="a0"/>
    <w:link w:val="4"/>
    <w:uiPriority w:val="9"/>
    <w:semiHidden/>
    <w:rsid w:val="008E0987"/>
    <w:rPr>
      <w:rFonts w:asciiTheme="majorHAnsi" w:eastAsiaTheme="majorEastAsia" w:hAnsiTheme="majorHAnsi" w:cstheme="majorBidi"/>
      <w:b/>
      <w:bCs/>
      <w:i/>
      <w:iCs/>
      <w:color w:val="4F81BD" w:themeColor="accent1"/>
    </w:rPr>
  </w:style>
  <w:style w:type="character" w:customStyle="1" w:styleId="30">
    <w:name w:val="Заглавие 3 Знак"/>
    <w:basedOn w:val="a0"/>
    <w:link w:val="3"/>
    <w:uiPriority w:val="9"/>
    <w:rsid w:val="008E0987"/>
    <w:rPr>
      <w:rFonts w:asciiTheme="majorHAnsi" w:eastAsiaTheme="majorEastAsia" w:hAnsiTheme="majorHAnsi" w:cstheme="majorBidi"/>
      <w:b/>
      <w:bCs/>
      <w:color w:val="4F81BD" w:themeColor="accent1"/>
    </w:rPr>
  </w:style>
  <w:style w:type="paragraph" w:styleId="ac">
    <w:name w:val="List Paragraph"/>
    <w:basedOn w:val="a"/>
    <w:uiPriority w:val="34"/>
    <w:qFormat/>
    <w:rsid w:val="0053546E"/>
    <w:pPr>
      <w:spacing w:after="0" w:line="240" w:lineRule="auto"/>
      <w:ind w:left="720"/>
      <w:contextualSpacing/>
    </w:pPr>
    <w:rPr>
      <w:rFonts w:ascii="Times New Roman" w:eastAsia="Times New Roman" w:hAnsi="Times New Roman" w:cs="Times New Roman"/>
      <w:sz w:val="24"/>
      <w:szCs w:val="24"/>
    </w:rPr>
  </w:style>
  <w:style w:type="paragraph" w:styleId="31">
    <w:name w:val="toc 3"/>
    <w:basedOn w:val="a"/>
    <w:next w:val="a"/>
    <w:autoRedefine/>
    <w:uiPriority w:val="39"/>
    <w:unhideWhenUsed/>
    <w:rsid w:val="003C1FB8"/>
    <w:pPr>
      <w:spacing w:after="100"/>
      <w:ind w:left="440"/>
    </w:pPr>
  </w:style>
  <w:style w:type="paragraph" w:styleId="21">
    <w:name w:val="toc 2"/>
    <w:basedOn w:val="a"/>
    <w:next w:val="a"/>
    <w:autoRedefine/>
    <w:uiPriority w:val="39"/>
    <w:unhideWhenUsed/>
    <w:rsid w:val="003C1FB8"/>
    <w:pPr>
      <w:spacing w:after="100"/>
      <w:ind w:left="220"/>
    </w:pPr>
  </w:style>
  <w:style w:type="character" w:styleId="ad">
    <w:name w:val="annotation reference"/>
    <w:basedOn w:val="a0"/>
    <w:uiPriority w:val="99"/>
    <w:semiHidden/>
    <w:unhideWhenUsed/>
    <w:rsid w:val="00C31BF2"/>
    <w:rPr>
      <w:sz w:val="16"/>
      <w:szCs w:val="16"/>
    </w:rPr>
  </w:style>
  <w:style w:type="paragraph" w:styleId="ae">
    <w:name w:val="annotation text"/>
    <w:basedOn w:val="a"/>
    <w:link w:val="af"/>
    <w:uiPriority w:val="99"/>
    <w:unhideWhenUsed/>
    <w:rsid w:val="00C31BF2"/>
    <w:pPr>
      <w:spacing w:line="240" w:lineRule="auto"/>
    </w:pPr>
    <w:rPr>
      <w:sz w:val="20"/>
      <w:szCs w:val="20"/>
    </w:rPr>
  </w:style>
  <w:style w:type="character" w:customStyle="1" w:styleId="af">
    <w:name w:val="Текст на коментар Знак"/>
    <w:basedOn w:val="a0"/>
    <w:link w:val="ae"/>
    <w:uiPriority w:val="99"/>
    <w:rsid w:val="00C31BF2"/>
    <w:rPr>
      <w:sz w:val="20"/>
      <w:szCs w:val="20"/>
    </w:rPr>
  </w:style>
  <w:style w:type="paragraph" w:styleId="af0">
    <w:name w:val="annotation subject"/>
    <w:basedOn w:val="ae"/>
    <w:next w:val="ae"/>
    <w:link w:val="af1"/>
    <w:uiPriority w:val="99"/>
    <w:semiHidden/>
    <w:unhideWhenUsed/>
    <w:rsid w:val="00C31BF2"/>
    <w:rPr>
      <w:b/>
      <w:bCs/>
    </w:rPr>
  </w:style>
  <w:style w:type="character" w:customStyle="1" w:styleId="af1">
    <w:name w:val="Предмет на коментар Знак"/>
    <w:basedOn w:val="af"/>
    <w:link w:val="af0"/>
    <w:uiPriority w:val="99"/>
    <w:semiHidden/>
    <w:rsid w:val="00C31BF2"/>
    <w:rPr>
      <w:b/>
      <w:bCs/>
      <w:sz w:val="20"/>
      <w:szCs w:val="20"/>
    </w:rPr>
  </w:style>
  <w:style w:type="paragraph" w:styleId="af2">
    <w:name w:val="footnote text"/>
    <w:basedOn w:val="a"/>
    <w:link w:val="af3"/>
    <w:uiPriority w:val="99"/>
    <w:semiHidden/>
    <w:unhideWhenUsed/>
    <w:rsid w:val="009D3497"/>
    <w:pPr>
      <w:spacing w:after="0" w:line="240" w:lineRule="auto"/>
    </w:pPr>
    <w:rPr>
      <w:sz w:val="20"/>
      <w:szCs w:val="20"/>
    </w:rPr>
  </w:style>
  <w:style w:type="character" w:customStyle="1" w:styleId="af3">
    <w:name w:val="Текст под линия Знак"/>
    <w:basedOn w:val="a0"/>
    <w:link w:val="af2"/>
    <w:uiPriority w:val="99"/>
    <w:semiHidden/>
    <w:rsid w:val="009D3497"/>
    <w:rPr>
      <w:sz w:val="20"/>
      <w:szCs w:val="20"/>
    </w:rPr>
  </w:style>
  <w:style w:type="character" w:styleId="af4">
    <w:name w:val="footnote reference"/>
    <w:aliases w:val="Footnote symbol,Appel note de bas de p,SUPERS,Nota,(NECG) Footnote Reference,Voetnootverwijzing,Footnote Reference Superscript,BVI fnr,Lábjegyzet-hivatkozás,L?bjegyzet-hivatkoz?s,Char1 Char Char Char Char,ftref,Fussnot"/>
    <w:unhideWhenUsed/>
    <w:rsid w:val="009D3497"/>
    <w:rPr>
      <w:vertAlign w:val="superscript"/>
    </w:rPr>
  </w:style>
  <w:style w:type="paragraph" w:styleId="af5">
    <w:name w:val="Body Text"/>
    <w:basedOn w:val="a"/>
    <w:link w:val="af6"/>
    <w:unhideWhenUsed/>
    <w:rsid w:val="004D5418"/>
    <w:pPr>
      <w:suppressAutoHyphens/>
      <w:spacing w:after="0" w:line="240" w:lineRule="auto"/>
      <w:jc w:val="both"/>
    </w:pPr>
    <w:rPr>
      <w:rFonts w:ascii="Times New Roman" w:eastAsia="Times New Roman" w:hAnsi="Times New Roman" w:cs="Times New Roman"/>
      <w:sz w:val="24"/>
      <w:szCs w:val="20"/>
      <w:lang w:val="en-US" w:eastAsia="ar-SA"/>
    </w:rPr>
  </w:style>
  <w:style w:type="character" w:customStyle="1" w:styleId="af6">
    <w:name w:val="Основен текст Знак"/>
    <w:basedOn w:val="a0"/>
    <w:link w:val="af5"/>
    <w:rsid w:val="004D5418"/>
    <w:rPr>
      <w:rFonts w:ascii="Times New Roman" w:eastAsia="Times New Roman" w:hAnsi="Times New Roman" w:cs="Times New Roman"/>
      <w:sz w:val="24"/>
      <w:szCs w:val="20"/>
      <w:lang w:val="en-US" w:eastAsia="ar-SA"/>
    </w:rPr>
  </w:style>
  <w:style w:type="character" w:customStyle="1" w:styleId="ala2">
    <w:name w:val="al_a2"/>
    <w:rsid w:val="004D5418"/>
    <w:rPr>
      <w:vanish w:val="0"/>
      <w:webHidden w:val="0"/>
      <w:specVanish w:val="0"/>
    </w:rPr>
  </w:style>
  <w:style w:type="character" w:customStyle="1" w:styleId="alt2">
    <w:name w:val="al_t2"/>
    <w:basedOn w:val="a0"/>
    <w:rsid w:val="004D5418"/>
    <w:rPr>
      <w:vanish w:val="0"/>
      <w:webHidden w:val="0"/>
      <w:specVanish w:val="0"/>
    </w:rPr>
  </w:style>
  <w:style w:type="paragraph" w:styleId="af7">
    <w:name w:val="Normal (Web)"/>
    <w:basedOn w:val="a"/>
    <w:uiPriority w:val="99"/>
    <w:rsid w:val="008F56C3"/>
    <w:pPr>
      <w:suppressAutoHyphens/>
      <w:spacing w:after="0" w:line="240" w:lineRule="auto"/>
      <w:ind w:firstLine="990"/>
      <w:jc w:val="both"/>
    </w:pPr>
    <w:rPr>
      <w:rFonts w:ascii="Times New Roman" w:eastAsia="Times New Roman" w:hAnsi="Times New Roman" w:cs="Calibri"/>
      <w:color w:val="000000"/>
      <w:sz w:val="24"/>
      <w:szCs w:val="24"/>
      <w:lang w:eastAsia="ar-SA"/>
    </w:rPr>
  </w:style>
  <w:style w:type="paragraph" w:styleId="af8">
    <w:name w:val="Revision"/>
    <w:hidden/>
    <w:uiPriority w:val="99"/>
    <w:semiHidden/>
    <w:rsid w:val="000519A9"/>
    <w:pPr>
      <w:spacing w:after="0" w:line="240" w:lineRule="auto"/>
    </w:pPr>
  </w:style>
  <w:style w:type="paragraph" w:styleId="af9">
    <w:name w:val="Document Map"/>
    <w:basedOn w:val="a"/>
    <w:link w:val="afa"/>
    <w:uiPriority w:val="99"/>
    <w:semiHidden/>
    <w:unhideWhenUsed/>
    <w:rsid w:val="004E3E04"/>
    <w:pPr>
      <w:spacing w:after="0" w:line="240" w:lineRule="auto"/>
    </w:pPr>
    <w:rPr>
      <w:rFonts w:ascii="Tahoma" w:hAnsi="Tahoma" w:cs="Tahoma"/>
      <w:sz w:val="16"/>
      <w:szCs w:val="16"/>
    </w:rPr>
  </w:style>
  <w:style w:type="character" w:customStyle="1" w:styleId="afa">
    <w:name w:val="План на документа Знак"/>
    <w:basedOn w:val="a0"/>
    <w:link w:val="af9"/>
    <w:uiPriority w:val="99"/>
    <w:semiHidden/>
    <w:rsid w:val="004E3E04"/>
    <w:rPr>
      <w:rFonts w:ascii="Tahoma" w:hAnsi="Tahoma" w:cs="Tahoma"/>
      <w:sz w:val="16"/>
      <w:szCs w:val="16"/>
    </w:rPr>
  </w:style>
  <w:style w:type="paragraph" w:styleId="32">
    <w:name w:val="Body Text 3"/>
    <w:basedOn w:val="a"/>
    <w:link w:val="33"/>
    <w:uiPriority w:val="99"/>
    <w:semiHidden/>
    <w:unhideWhenUsed/>
    <w:rsid w:val="00532388"/>
    <w:pPr>
      <w:spacing w:after="120"/>
    </w:pPr>
    <w:rPr>
      <w:sz w:val="16"/>
      <w:szCs w:val="16"/>
    </w:rPr>
  </w:style>
  <w:style w:type="character" w:customStyle="1" w:styleId="33">
    <w:name w:val="Основен текст 3 Знак"/>
    <w:basedOn w:val="a0"/>
    <w:link w:val="32"/>
    <w:uiPriority w:val="99"/>
    <w:semiHidden/>
    <w:rsid w:val="00532388"/>
    <w:rPr>
      <w:sz w:val="16"/>
      <w:szCs w:val="16"/>
    </w:rPr>
  </w:style>
  <w:style w:type="paragraph" w:styleId="afb">
    <w:name w:val="No Spacing"/>
    <w:uiPriority w:val="1"/>
    <w:qFormat/>
    <w:rsid w:val="009C28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35100">
      <w:bodyDiv w:val="1"/>
      <w:marLeft w:val="0"/>
      <w:marRight w:val="0"/>
      <w:marTop w:val="0"/>
      <w:marBottom w:val="0"/>
      <w:divBdr>
        <w:top w:val="none" w:sz="0" w:space="0" w:color="auto"/>
        <w:left w:val="none" w:sz="0" w:space="0" w:color="auto"/>
        <w:bottom w:val="none" w:sz="0" w:space="0" w:color="auto"/>
        <w:right w:val="none" w:sz="0" w:space="0" w:color="auto"/>
      </w:divBdr>
    </w:div>
    <w:div w:id="150022615">
      <w:bodyDiv w:val="1"/>
      <w:marLeft w:val="0"/>
      <w:marRight w:val="0"/>
      <w:marTop w:val="0"/>
      <w:marBottom w:val="0"/>
      <w:divBdr>
        <w:top w:val="none" w:sz="0" w:space="0" w:color="auto"/>
        <w:left w:val="none" w:sz="0" w:space="0" w:color="auto"/>
        <w:bottom w:val="none" w:sz="0" w:space="0" w:color="auto"/>
        <w:right w:val="none" w:sz="0" w:space="0" w:color="auto"/>
      </w:divBdr>
    </w:div>
    <w:div w:id="353844830">
      <w:bodyDiv w:val="1"/>
      <w:marLeft w:val="0"/>
      <w:marRight w:val="0"/>
      <w:marTop w:val="0"/>
      <w:marBottom w:val="0"/>
      <w:divBdr>
        <w:top w:val="none" w:sz="0" w:space="0" w:color="auto"/>
        <w:left w:val="none" w:sz="0" w:space="0" w:color="auto"/>
        <w:bottom w:val="none" w:sz="0" w:space="0" w:color="auto"/>
        <w:right w:val="none" w:sz="0" w:space="0" w:color="auto"/>
      </w:divBdr>
    </w:div>
    <w:div w:id="612830032">
      <w:bodyDiv w:val="1"/>
      <w:marLeft w:val="0"/>
      <w:marRight w:val="0"/>
      <w:marTop w:val="0"/>
      <w:marBottom w:val="0"/>
      <w:divBdr>
        <w:top w:val="none" w:sz="0" w:space="0" w:color="auto"/>
        <w:left w:val="none" w:sz="0" w:space="0" w:color="auto"/>
        <w:bottom w:val="none" w:sz="0" w:space="0" w:color="auto"/>
        <w:right w:val="none" w:sz="0" w:space="0" w:color="auto"/>
      </w:divBdr>
    </w:div>
    <w:div w:id="665010845">
      <w:bodyDiv w:val="1"/>
      <w:marLeft w:val="0"/>
      <w:marRight w:val="0"/>
      <w:marTop w:val="0"/>
      <w:marBottom w:val="0"/>
      <w:divBdr>
        <w:top w:val="none" w:sz="0" w:space="0" w:color="auto"/>
        <w:left w:val="none" w:sz="0" w:space="0" w:color="auto"/>
        <w:bottom w:val="none" w:sz="0" w:space="0" w:color="auto"/>
        <w:right w:val="none" w:sz="0" w:space="0" w:color="auto"/>
      </w:divBdr>
    </w:div>
    <w:div w:id="1019426849">
      <w:bodyDiv w:val="1"/>
      <w:marLeft w:val="0"/>
      <w:marRight w:val="0"/>
      <w:marTop w:val="0"/>
      <w:marBottom w:val="0"/>
      <w:divBdr>
        <w:top w:val="none" w:sz="0" w:space="0" w:color="auto"/>
        <w:left w:val="none" w:sz="0" w:space="0" w:color="auto"/>
        <w:bottom w:val="none" w:sz="0" w:space="0" w:color="auto"/>
        <w:right w:val="none" w:sz="0" w:space="0" w:color="auto"/>
      </w:divBdr>
    </w:div>
    <w:div w:id="1138567773">
      <w:bodyDiv w:val="1"/>
      <w:marLeft w:val="0"/>
      <w:marRight w:val="0"/>
      <w:marTop w:val="0"/>
      <w:marBottom w:val="0"/>
      <w:divBdr>
        <w:top w:val="none" w:sz="0" w:space="0" w:color="auto"/>
        <w:left w:val="none" w:sz="0" w:space="0" w:color="auto"/>
        <w:bottom w:val="none" w:sz="0" w:space="0" w:color="auto"/>
        <w:right w:val="none" w:sz="0" w:space="0" w:color="auto"/>
      </w:divBdr>
    </w:div>
    <w:div w:id="1190601399">
      <w:bodyDiv w:val="1"/>
      <w:marLeft w:val="0"/>
      <w:marRight w:val="0"/>
      <w:marTop w:val="0"/>
      <w:marBottom w:val="0"/>
      <w:divBdr>
        <w:top w:val="none" w:sz="0" w:space="0" w:color="auto"/>
        <w:left w:val="none" w:sz="0" w:space="0" w:color="auto"/>
        <w:bottom w:val="none" w:sz="0" w:space="0" w:color="auto"/>
        <w:right w:val="none" w:sz="0" w:space="0" w:color="auto"/>
      </w:divBdr>
    </w:div>
    <w:div w:id="1224104597">
      <w:bodyDiv w:val="1"/>
      <w:marLeft w:val="0"/>
      <w:marRight w:val="0"/>
      <w:marTop w:val="0"/>
      <w:marBottom w:val="0"/>
      <w:divBdr>
        <w:top w:val="none" w:sz="0" w:space="0" w:color="auto"/>
        <w:left w:val="none" w:sz="0" w:space="0" w:color="auto"/>
        <w:bottom w:val="none" w:sz="0" w:space="0" w:color="auto"/>
        <w:right w:val="none" w:sz="0" w:space="0" w:color="auto"/>
      </w:divBdr>
    </w:div>
    <w:div w:id="1401710234">
      <w:bodyDiv w:val="1"/>
      <w:marLeft w:val="0"/>
      <w:marRight w:val="0"/>
      <w:marTop w:val="0"/>
      <w:marBottom w:val="0"/>
      <w:divBdr>
        <w:top w:val="none" w:sz="0" w:space="0" w:color="auto"/>
        <w:left w:val="none" w:sz="0" w:space="0" w:color="auto"/>
        <w:bottom w:val="none" w:sz="0" w:space="0" w:color="auto"/>
        <w:right w:val="none" w:sz="0" w:space="0" w:color="auto"/>
      </w:divBdr>
    </w:div>
    <w:div w:id="1949309569">
      <w:bodyDiv w:val="1"/>
      <w:marLeft w:val="0"/>
      <w:marRight w:val="0"/>
      <w:marTop w:val="0"/>
      <w:marBottom w:val="0"/>
      <w:divBdr>
        <w:top w:val="none" w:sz="0" w:space="0" w:color="auto"/>
        <w:left w:val="none" w:sz="0" w:space="0" w:color="auto"/>
        <w:bottom w:val="none" w:sz="0" w:space="0" w:color="auto"/>
        <w:right w:val="none" w:sz="0" w:space="0" w:color="auto"/>
      </w:divBdr>
    </w:div>
    <w:div w:id="1975476758">
      <w:bodyDiv w:val="1"/>
      <w:marLeft w:val="0"/>
      <w:marRight w:val="0"/>
      <w:marTop w:val="0"/>
      <w:marBottom w:val="0"/>
      <w:divBdr>
        <w:top w:val="none" w:sz="0" w:space="0" w:color="auto"/>
        <w:left w:val="none" w:sz="0" w:space="0" w:color="auto"/>
        <w:bottom w:val="none" w:sz="0" w:space="0" w:color="auto"/>
        <w:right w:val="none" w:sz="0" w:space="0" w:color="auto"/>
      </w:divBdr>
    </w:div>
    <w:div w:id="2115586379">
      <w:bodyDiv w:val="1"/>
      <w:marLeft w:val="390"/>
      <w:marRight w:val="390"/>
      <w:marTop w:val="0"/>
      <w:marBottom w:val="0"/>
      <w:divBdr>
        <w:top w:val="none" w:sz="0" w:space="0" w:color="auto"/>
        <w:left w:val="none" w:sz="0" w:space="0" w:color="auto"/>
        <w:bottom w:val="none" w:sz="0" w:space="0" w:color="auto"/>
        <w:right w:val="none" w:sz="0" w:space="0" w:color="auto"/>
      </w:divBdr>
      <w:divsChild>
        <w:div w:id="1933969555">
          <w:marLeft w:val="0"/>
          <w:marRight w:val="0"/>
          <w:marTop w:val="0"/>
          <w:marBottom w:val="120"/>
          <w:divBdr>
            <w:top w:val="none" w:sz="0" w:space="0" w:color="auto"/>
            <w:left w:val="none" w:sz="0" w:space="0" w:color="auto"/>
            <w:bottom w:val="none" w:sz="0" w:space="0" w:color="auto"/>
            <w:right w:val="none" w:sz="0" w:space="0" w:color="auto"/>
          </w:divBdr>
          <w:divsChild>
            <w:div w:id="1921791432">
              <w:marLeft w:val="0"/>
              <w:marRight w:val="0"/>
              <w:marTop w:val="0"/>
              <w:marBottom w:val="0"/>
              <w:divBdr>
                <w:top w:val="none" w:sz="0" w:space="0" w:color="auto"/>
                <w:left w:val="none" w:sz="0" w:space="0" w:color="auto"/>
                <w:bottom w:val="none" w:sz="0" w:space="0" w:color="auto"/>
                <w:right w:val="none" w:sz="0" w:space="0" w:color="auto"/>
              </w:divBdr>
            </w:div>
            <w:div w:id="16645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22" Type="http://schemas.microsoft.com/office/2016/09/relationships/commentsIds" Target="commentsIds.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06006-6F86-4AEC-9225-E66187A65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18</Pages>
  <Words>5502</Words>
  <Characters>31368</Characters>
  <Application>Microsoft Office Word</Application>
  <DocSecurity>0</DocSecurity>
  <Lines>261</Lines>
  <Paragraphs>73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DFZ</Company>
  <LinksUpToDate>false</LinksUpToDate>
  <CharactersWithSpaces>36797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Лапова</cp:lastModifiedBy>
  <cp:revision>126</cp:revision>
  <cp:lastPrinted>2019-01-22T07:41:00Z</cp:lastPrinted>
  <dcterms:created xsi:type="dcterms:W3CDTF">2018-03-28T12:44:00Z</dcterms:created>
  <dcterms:modified xsi:type="dcterms:W3CDTF">2019-02-03T09:00:00Z</dcterms:modified>
</cp:coreProperties>
</file>